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796F" w14:textId="08F5F18C" w:rsidR="00666517" w:rsidRPr="00FE7F52" w:rsidRDefault="00FE7F52" w:rsidP="00666517">
      <w:pPr>
        <w:spacing w:after="0"/>
        <w:jc w:val="center"/>
        <w:rPr>
          <w:b/>
          <w:bCs/>
        </w:rPr>
      </w:pPr>
      <w:r w:rsidRPr="00FE7F52">
        <w:rPr>
          <w:b/>
          <w:bCs/>
        </w:rPr>
        <w:t>CULTURE CONSORTIUM MEETING</w:t>
      </w:r>
    </w:p>
    <w:p w14:paraId="60650D18" w14:textId="395AFCF9" w:rsidR="00FE7F52" w:rsidRDefault="00FE7F52" w:rsidP="00666517">
      <w:pPr>
        <w:spacing w:after="0"/>
        <w:jc w:val="center"/>
      </w:pPr>
      <w:r>
        <w:t>Friday 29</w:t>
      </w:r>
      <w:r w:rsidRPr="00FE7F52">
        <w:rPr>
          <w:vertAlign w:val="superscript"/>
        </w:rPr>
        <w:t>th</w:t>
      </w:r>
      <w:r>
        <w:t xml:space="preserve"> September 2023</w:t>
      </w:r>
    </w:p>
    <w:p w14:paraId="669F57AC" w14:textId="626D009D" w:rsidR="00666517" w:rsidRDefault="00084A1B" w:rsidP="00084A1B">
      <w:pPr>
        <w:spacing w:after="0"/>
        <w:jc w:val="center"/>
        <w:rPr>
          <w:b/>
          <w:bCs/>
        </w:rPr>
      </w:pPr>
      <w:r>
        <w:rPr>
          <w:b/>
          <w:bCs/>
        </w:rPr>
        <w:t>Adelphi Room, Crucible Theatre</w:t>
      </w:r>
    </w:p>
    <w:p w14:paraId="52A6A385" w14:textId="77777777" w:rsidR="00FF675E" w:rsidRDefault="00FF675E" w:rsidP="00496C23">
      <w:pPr>
        <w:spacing w:after="0"/>
      </w:pPr>
    </w:p>
    <w:p w14:paraId="2E530C12" w14:textId="3B58946E" w:rsidR="00496C23" w:rsidRPr="006221AC" w:rsidRDefault="00496C23" w:rsidP="00496C23">
      <w:pPr>
        <w:spacing w:after="0"/>
        <w:rPr>
          <w:b/>
          <w:bCs/>
        </w:rPr>
      </w:pPr>
      <w:r w:rsidRPr="006221AC">
        <w:rPr>
          <w:b/>
          <w:bCs/>
        </w:rPr>
        <w:t>Present</w:t>
      </w:r>
    </w:p>
    <w:p w14:paraId="3A78112E" w14:textId="6A461BEC" w:rsidR="00496C23" w:rsidRDefault="00496C23" w:rsidP="00496C23">
      <w:pPr>
        <w:spacing w:after="0"/>
      </w:pPr>
      <w:r>
        <w:t>Olivier Tsemo</w:t>
      </w:r>
      <w:r w:rsidR="00FD69A6">
        <w:t xml:space="preserve">              SADACCA</w:t>
      </w:r>
      <w:r w:rsidR="00B00B9B">
        <w:t xml:space="preserve"> - Co-Chair</w:t>
      </w:r>
    </w:p>
    <w:p w14:paraId="682F9FEA" w14:textId="087839C7" w:rsidR="00B00B9B" w:rsidRDefault="00B00B9B" w:rsidP="00B00B9B">
      <w:pPr>
        <w:spacing w:after="0"/>
      </w:pPr>
      <w:r>
        <w:t xml:space="preserve">Laura Clarke                 Arts Catalyst </w:t>
      </w:r>
      <w:r w:rsidR="003F31F3">
        <w:t>–</w:t>
      </w:r>
      <w:r>
        <w:t xml:space="preserve"> C</w:t>
      </w:r>
      <w:r w:rsidR="003F31F3">
        <w:t>o-Chair</w:t>
      </w:r>
    </w:p>
    <w:p w14:paraId="57884704" w14:textId="41721383" w:rsidR="00496C23" w:rsidRDefault="00496C23" w:rsidP="00496C23">
      <w:pPr>
        <w:spacing w:after="0"/>
      </w:pPr>
      <w:r>
        <w:t>Jo Towler</w:t>
      </w:r>
      <w:r w:rsidR="00FD69A6">
        <w:t xml:space="preserve">                     </w:t>
      </w:r>
      <w:r w:rsidR="00460C27">
        <w:t xml:space="preserve"> </w:t>
      </w:r>
      <w:r w:rsidR="009D5220">
        <w:t>Music in the Round</w:t>
      </w:r>
      <w:r w:rsidR="00460C27" w:rsidRPr="00460C27">
        <w:t xml:space="preserve"> </w:t>
      </w:r>
    </w:p>
    <w:p w14:paraId="5FFD0808" w14:textId="2205B18B" w:rsidR="00496C23" w:rsidRDefault="00496C23" w:rsidP="00496C23">
      <w:pPr>
        <w:spacing w:after="0"/>
      </w:pPr>
      <w:r>
        <w:t>Pam Boman</w:t>
      </w:r>
      <w:r w:rsidR="009D5220">
        <w:t xml:space="preserve">                 SHU</w:t>
      </w:r>
    </w:p>
    <w:p w14:paraId="29BE53DC" w14:textId="27119604" w:rsidR="00496C23" w:rsidRDefault="00496C23" w:rsidP="00496C23">
      <w:pPr>
        <w:spacing w:after="0"/>
      </w:pPr>
      <w:r>
        <w:t>Judith Harry</w:t>
      </w:r>
      <w:r w:rsidR="009D5220">
        <w:t xml:space="preserve">                 Site</w:t>
      </w:r>
      <w:r w:rsidR="00E406BA">
        <w:t xml:space="preserve"> Gallery</w:t>
      </w:r>
    </w:p>
    <w:p w14:paraId="6ADAB5B0" w14:textId="074D3D78" w:rsidR="00496C23" w:rsidRDefault="00496C23" w:rsidP="00496C23">
      <w:pPr>
        <w:spacing w:after="0"/>
      </w:pPr>
      <w:r>
        <w:t>Kirstie Hamilton</w:t>
      </w:r>
      <w:r w:rsidR="009D5220">
        <w:t xml:space="preserve">          Sheffield</w:t>
      </w:r>
      <w:r w:rsidR="005A1A94">
        <w:t xml:space="preserve"> Museum</w:t>
      </w:r>
      <w:r w:rsidR="003F31F3">
        <w:t>s</w:t>
      </w:r>
    </w:p>
    <w:p w14:paraId="2CE67958" w14:textId="6C331912" w:rsidR="00496C23" w:rsidRDefault="00496C23" w:rsidP="00496C23">
      <w:pPr>
        <w:spacing w:after="0"/>
      </w:pPr>
      <w:r>
        <w:t>Wendy Ulyett</w:t>
      </w:r>
      <w:r w:rsidR="005A1A94">
        <w:t xml:space="preserve">              SCC/Marketing</w:t>
      </w:r>
    </w:p>
    <w:p w14:paraId="022E56D2" w14:textId="7F55BF7F" w:rsidR="00496C23" w:rsidRDefault="00496C23" w:rsidP="00496C23">
      <w:pPr>
        <w:spacing w:after="0"/>
      </w:pPr>
      <w:r>
        <w:t>Bill Hilton</w:t>
      </w:r>
      <w:r w:rsidR="005A1A94">
        <w:t xml:space="preserve">                     SCC/Opportunity Sheffield</w:t>
      </w:r>
    </w:p>
    <w:p w14:paraId="218C00CF" w14:textId="01733D96" w:rsidR="00496C23" w:rsidRDefault="00496C23" w:rsidP="00496C23">
      <w:pPr>
        <w:spacing w:after="0"/>
      </w:pPr>
      <w:r>
        <w:t>Jo Wingate</w:t>
      </w:r>
      <w:r w:rsidR="005A1A94">
        <w:t xml:space="preserve">                  </w:t>
      </w:r>
      <w:r w:rsidR="0038324F">
        <w:t xml:space="preserve"> </w:t>
      </w:r>
      <w:r w:rsidR="005A1A94">
        <w:t>SCC/Pipeline Fund</w:t>
      </w:r>
      <w:r w:rsidR="00747153">
        <w:t xml:space="preserve"> </w:t>
      </w:r>
    </w:p>
    <w:p w14:paraId="3B7C003C" w14:textId="7F290706" w:rsidR="00496C23" w:rsidRDefault="00496C23" w:rsidP="00496C23">
      <w:pPr>
        <w:spacing w:after="0"/>
      </w:pPr>
      <w:r>
        <w:t xml:space="preserve">Sara Unwin </w:t>
      </w:r>
      <w:r w:rsidR="00747153">
        <w:t xml:space="preserve">                 </w:t>
      </w:r>
      <w:proofErr w:type="spellStart"/>
      <w:r w:rsidR="00747153">
        <w:t>UoS</w:t>
      </w:r>
      <w:proofErr w:type="spellEnd"/>
    </w:p>
    <w:p w14:paraId="61BFFB98" w14:textId="63FF65C4" w:rsidR="00496C23" w:rsidRDefault="00496C23" w:rsidP="00496C23">
      <w:pPr>
        <w:spacing w:after="0"/>
      </w:pPr>
      <w:r>
        <w:t>Rebecca Maddox</w:t>
      </w:r>
      <w:r w:rsidR="00747153">
        <w:t xml:space="preserve">        SCC/Culture</w:t>
      </w:r>
    </w:p>
    <w:p w14:paraId="099DB3D9" w14:textId="2D95CFC5" w:rsidR="006221AC" w:rsidRDefault="006221AC" w:rsidP="00496C23">
      <w:pPr>
        <w:spacing w:after="0"/>
      </w:pPr>
      <w:r>
        <w:t>Sonia Gayle</w:t>
      </w:r>
      <w:r w:rsidR="00747153">
        <w:t xml:space="preserve">                  </w:t>
      </w:r>
      <w:r w:rsidR="008F3ECD">
        <w:t>African Heritage Culture Forum</w:t>
      </w:r>
    </w:p>
    <w:p w14:paraId="7AFCDD60" w14:textId="77777777" w:rsidR="00B00B9B" w:rsidRDefault="00B00B9B" w:rsidP="00496C23">
      <w:pPr>
        <w:spacing w:after="0"/>
      </w:pPr>
    </w:p>
    <w:p w14:paraId="38B07647" w14:textId="77777777" w:rsidR="00B00B9B" w:rsidRPr="006221AC" w:rsidRDefault="00B00B9B" w:rsidP="00B00B9B">
      <w:pPr>
        <w:spacing w:after="0"/>
      </w:pPr>
      <w:r w:rsidRPr="006221AC">
        <w:rPr>
          <w:b/>
          <w:bCs/>
        </w:rPr>
        <w:t>Apologies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4B655C9" w14:textId="77777777" w:rsidR="00B00B9B" w:rsidRDefault="00B00B9B" w:rsidP="00B00B9B">
      <w:pPr>
        <w:spacing w:after="0"/>
      </w:pPr>
      <w:r>
        <w:t>Rose Wilcox                   Leadmill</w:t>
      </w:r>
    </w:p>
    <w:p w14:paraId="4205F19C" w14:textId="6DF00095" w:rsidR="00B00B9B" w:rsidRDefault="00B00B9B" w:rsidP="00B00B9B">
      <w:pPr>
        <w:spacing w:after="0"/>
      </w:pPr>
      <w:r>
        <w:t xml:space="preserve">Hilary Coulson              </w:t>
      </w:r>
      <w:r w:rsidR="0082021F">
        <w:t>SCC/</w:t>
      </w:r>
      <w:r>
        <w:t>Librar</w:t>
      </w:r>
      <w:r w:rsidR="0082021F">
        <w:t>ies</w:t>
      </w:r>
      <w:r>
        <w:t xml:space="preserve">     </w:t>
      </w:r>
    </w:p>
    <w:p w14:paraId="7912D598" w14:textId="70BF175B" w:rsidR="00B00B9B" w:rsidRDefault="00B00B9B" w:rsidP="00B00B9B">
      <w:pPr>
        <w:spacing w:after="0"/>
      </w:pPr>
      <w:r>
        <w:t xml:space="preserve">Annabel Grundy           </w:t>
      </w:r>
      <w:proofErr w:type="spellStart"/>
      <w:r>
        <w:t>DocFest</w:t>
      </w:r>
      <w:proofErr w:type="spellEnd"/>
    </w:p>
    <w:p w14:paraId="629925F2" w14:textId="77777777" w:rsidR="00B00B9B" w:rsidRDefault="00B00B9B" w:rsidP="00B00B9B">
      <w:pPr>
        <w:spacing w:after="0"/>
      </w:pPr>
      <w:r>
        <w:t>Georgina Kettlewell     Yorkshire Artspace</w:t>
      </w:r>
    </w:p>
    <w:p w14:paraId="2851AD53" w14:textId="77777777" w:rsidR="00B00B9B" w:rsidRDefault="00B00B9B" w:rsidP="00B00B9B">
      <w:pPr>
        <w:spacing w:after="0"/>
      </w:pPr>
      <w:r>
        <w:t>Ian Wild                         Showroom</w:t>
      </w:r>
    </w:p>
    <w:p w14:paraId="60731F05" w14:textId="77777777" w:rsidR="00B00B9B" w:rsidRDefault="00B00B9B" w:rsidP="00B00B9B">
      <w:pPr>
        <w:spacing w:after="0"/>
      </w:pPr>
      <w:r>
        <w:t>Tom Bird                        Sheffield Theatres</w:t>
      </w:r>
    </w:p>
    <w:p w14:paraId="3B79E2CD" w14:textId="77777777" w:rsidR="00B00B9B" w:rsidRDefault="00B00B9B" w:rsidP="00B00B9B">
      <w:pPr>
        <w:spacing w:after="0"/>
      </w:pPr>
      <w:r>
        <w:t>Katie Matthews            Gut Level</w:t>
      </w:r>
    </w:p>
    <w:p w14:paraId="4DFEA019" w14:textId="77777777" w:rsidR="00B00B9B" w:rsidRDefault="00B00B9B" w:rsidP="00B00B9B">
      <w:pPr>
        <w:spacing w:after="0"/>
      </w:pPr>
      <w:r w:rsidRPr="007B5858">
        <w:t>Daljinder Singh</w:t>
      </w:r>
      <w:r>
        <w:t xml:space="preserve">             Theatre Deli</w:t>
      </w:r>
    </w:p>
    <w:p w14:paraId="3C50BFD1" w14:textId="77777777" w:rsidR="00B00B9B" w:rsidRDefault="00B00B9B" w:rsidP="00B00B9B">
      <w:pPr>
        <w:spacing w:after="0"/>
      </w:pPr>
      <w:proofErr w:type="spellStart"/>
      <w:r>
        <w:t>Mojisolo</w:t>
      </w:r>
      <w:proofErr w:type="spellEnd"/>
      <w:r>
        <w:t xml:space="preserve"> </w:t>
      </w:r>
      <w:r w:rsidRPr="00F102DC">
        <w:t>Elufowoju</w:t>
      </w:r>
      <w:r>
        <w:t xml:space="preserve">     Utopia Theatre</w:t>
      </w:r>
    </w:p>
    <w:p w14:paraId="268CD6D8" w14:textId="77777777" w:rsidR="00B00B9B" w:rsidRDefault="00B00B9B" w:rsidP="00496C23">
      <w:pPr>
        <w:spacing w:after="0"/>
      </w:pPr>
    </w:p>
    <w:p w14:paraId="0BC02E32" w14:textId="77777777" w:rsidR="00496C23" w:rsidRDefault="00496C23" w:rsidP="00496C23">
      <w:pPr>
        <w:spacing w:after="0"/>
      </w:pPr>
    </w:p>
    <w:p w14:paraId="239AB9A6" w14:textId="6FED1F5B" w:rsidR="00C22EB3" w:rsidRDefault="00C22EB3" w:rsidP="00496C23">
      <w:pPr>
        <w:spacing w:after="0"/>
        <w:rPr>
          <w:b/>
          <w:bCs/>
        </w:rPr>
      </w:pPr>
      <w:r w:rsidRPr="00C22EB3">
        <w:rPr>
          <w:b/>
          <w:bCs/>
        </w:rPr>
        <w:t>Minutes</w:t>
      </w:r>
    </w:p>
    <w:p w14:paraId="7A73A52B" w14:textId="77777777" w:rsidR="00C22EB3" w:rsidRDefault="00C22EB3" w:rsidP="00496C23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62692D" w14:paraId="4B8717E2" w14:textId="77777777" w:rsidTr="00DD7D97">
        <w:tc>
          <w:tcPr>
            <w:tcW w:w="6232" w:type="dxa"/>
          </w:tcPr>
          <w:p w14:paraId="32F09864" w14:textId="3329D9EA" w:rsidR="0062692D" w:rsidRDefault="00DB7043" w:rsidP="00496C23">
            <w:pPr>
              <w:rPr>
                <w:b/>
                <w:bCs/>
              </w:rPr>
            </w:pPr>
            <w:bookmarkStart w:id="0" w:name="_Hlk146881867"/>
            <w:r>
              <w:rPr>
                <w:b/>
                <w:bCs/>
              </w:rPr>
              <w:t>Notes</w:t>
            </w:r>
          </w:p>
        </w:tc>
        <w:tc>
          <w:tcPr>
            <w:tcW w:w="1418" w:type="dxa"/>
          </w:tcPr>
          <w:p w14:paraId="531305C6" w14:textId="462CBAA3" w:rsidR="0062692D" w:rsidRDefault="00DB7043" w:rsidP="00496C23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366" w:type="dxa"/>
          </w:tcPr>
          <w:p w14:paraId="1BD167C8" w14:textId="4556BA12" w:rsidR="0062692D" w:rsidRDefault="00DB7043" w:rsidP="00496C23">
            <w:pPr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</w:tr>
      <w:tr w:rsidR="0062692D" w14:paraId="0B754926" w14:textId="77777777" w:rsidTr="00DD7D97">
        <w:tc>
          <w:tcPr>
            <w:tcW w:w="6232" w:type="dxa"/>
          </w:tcPr>
          <w:p w14:paraId="18AC03BC" w14:textId="27C43E1D" w:rsidR="0062692D" w:rsidRPr="00DB7043" w:rsidRDefault="008527C6" w:rsidP="00496C23">
            <w:r>
              <w:t>Introductions and welcome</w:t>
            </w:r>
            <w:r w:rsidR="004602FA">
              <w:t>s made to Bill Hillton</w:t>
            </w:r>
            <w:r w:rsidR="00C3354F">
              <w:t xml:space="preserve">, </w:t>
            </w:r>
            <w:r w:rsidR="00F71630">
              <w:t xml:space="preserve">Opportunity Sheffield, </w:t>
            </w:r>
            <w:r w:rsidR="00C3354F">
              <w:t>Economy Skills &amp; Culture Directorate, SCC.</w:t>
            </w:r>
          </w:p>
        </w:tc>
        <w:tc>
          <w:tcPr>
            <w:tcW w:w="1418" w:type="dxa"/>
          </w:tcPr>
          <w:p w14:paraId="1A17F37A" w14:textId="77777777" w:rsidR="0062692D" w:rsidRDefault="0062692D" w:rsidP="00496C23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23E4614B" w14:textId="77777777" w:rsidR="0062692D" w:rsidRDefault="0062692D" w:rsidP="00496C23">
            <w:pPr>
              <w:rPr>
                <w:b/>
                <w:bCs/>
              </w:rPr>
            </w:pPr>
          </w:p>
        </w:tc>
      </w:tr>
      <w:tr w:rsidR="0062692D" w14:paraId="05F7FACA" w14:textId="77777777" w:rsidTr="00DD7D97">
        <w:tc>
          <w:tcPr>
            <w:tcW w:w="6232" w:type="dxa"/>
          </w:tcPr>
          <w:p w14:paraId="72495970" w14:textId="77777777" w:rsidR="0062692D" w:rsidRPr="000C501F" w:rsidRDefault="001F4E43" w:rsidP="00496C23">
            <w:r w:rsidRPr="000C501F">
              <w:t>Review of minutes from July’s meeting and matters arising</w:t>
            </w:r>
          </w:p>
          <w:p w14:paraId="52925CE3" w14:textId="7B523FBA" w:rsidR="000C501F" w:rsidRPr="009A7255" w:rsidRDefault="0094269A" w:rsidP="000C501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Laura </w:t>
            </w:r>
            <w:r w:rsidR="00CB030C">
              <w:t xml:space="preserve">Clarke, Arts Catalyst, </w:t>
            </w:r>
            <w:r w:rsidR="00C8082E">
              <w:t xml:space="preserve">was </w:t>
            </w:r>
            <w:r w:rsidR="00CB030C">
              <w:t>warmly welcomed as</w:t>
            </w:r>
            <w:r w:rsidR="006D688B">
              <w:t xml:space="preserve"> the new</w:t>
            </w:r>
            <w:r w:rsidR="00CB030C">
              <w:t xml:space="preserve"> co-chair with Olivier Tsemo</w:t>
            </w:r>
          </w:p>
          <w:p w14:paraId="2D83F48C" w14:textId="0DAA4874" w:rsidR="009A7255" w:rsidRPr="000C501F" w:rsidRDefault="009A7255" w:rsidP="000C501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Jo Wingate</w:t>
            </w:r>
            <w:r w:rsidR="00A52169">
              <w:t xml:space="preserve"> from the Pipe</w:t>
            </w:r>
            <w:r w:rsidR="00AA6D27">
              <w:t>line fund</w:t>
            </w:r>
            <w:r w:rsidR="00ED34AE">
              <w:t xml:space="preserve">, working </w:t>
            </w:r>
            <w:r w:rsidR="00D85A78">
              <w:t>alongside</w:t>
            </w:r>
            <w:r w:rsidR="00ED34AE">
              <w:t xml:space="preserve"> Rebecca Maddox, SCC,</w:t>
            </w:r>
            <w:r w:rsidR="00AA6D27">
              <w:t xml:space="preserve"> </w:t>
            </w:r>
            <w:r w:rsidR="00A52169">
              <w:t xml:space="preserve">was </w:t>
            </w:r>
            <w:r w:rsidR="00C54293">
              <w:t xml:space="preserve">also </w:t>
            </w:r>
            <w:r w:rsidR="00ED0964">
              <w:t>introduced and</w:t>
            </w:r>
            <w:r w:rsidR="00A52169">
              <w:t xml:space="preserve"> </w:t>
            </w:r>
            <w:r w:rsidR="00016134">
              <w:t xml:space="preserve">warmly </w:t>
            </w:r>
            <w:r w:rsidR="00A52169">
              <w:t xml:space="preserve">welcomed </w:t>
            </w:r>
          </w:p>
        </w:tc>
        <w:tc>
          <w:tcPr>
            <w:tcW w:w="1418" w:type="dxa"/>
          </w:tcPr>
          <w:p w14:paraId="3A496C1C" w14:textId="77777777" w:rsidR="0062692D" w:rsidRDefault="0062692D" w:rsidP="00496C23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2DC5526D" w14:textId="77777777" w:rsidR="0062692D" w:rsidRDefault="0062692D" w:rsidP="00496C23">
            <w:pPr>
              <w:rPr>
                <w:b/>
                <w:bCs/>
              </w:rPr>
            </w:pPr>
          </w:p>
        </w:tc>
      </w:tr>
      <w:tr w:rsidR="0062692D" w14:paraId="227227C8" w14:textId="77777777" w:rsidTr="00DD7D97">
        <w:tc>
          <w:tcPr>
            <w:tcW w:w="6232" w:type="dxa"/>
          </w:tcPr>
          <w:p w14:paraId="773F770B" w14:textId="5E91889F" w:rsidR="006573EE" w:rsidRPr="006573EE" w:rsidRDefault="006573EE" w:rsidP="00496C23">
            <w:pPr>
              <w:rPr>
                <w:b/>
                <w:bCs/>
              </w:rPr>
            </w:pPr>
            <w:r w:rsidRPr="006573EE">
              <w:rPr>
                <w:b/>
                <w:bCs/>
              </w:rPr>
              <w:t xml:space="preserve">Skills </w:t>
            </w:r>
            <w:r w:rsidR="00727792">
              <w:rPr>
                <w:b/>
                <w:bCs/>
              </w:rPr>
              <w:t>t</w:t>
            </w:r>
            <w:r w:rsidRPr="006573EE">
              <w:rPr>
                <w:b/>
                <w:bCs/>
              </w:rPr>
              <w:t>raining for cultural sector</w:t>
            </w:r>
          </w:p>
          <w:p w14:paraId="61D381FE" w14:textId="39D8C0FB" w:rsidR="00E315ED" w:rsidRDefault="00784351" w:rsidP="00496C23">
            <w:r w:rsidRPr="00E315ED">
              <w:t>Bill</w:t>
            </w:r>
            <w:r w:rsidR="00E315ED" w:rsidRPr="00E315ED">
              <w:t xml:space="preserve"> Hilton</w:t>
            </w:r>
            <w:r w:rsidR="00B27C31">
              <w:t xml:space="preserve"> introduced</w:t>
            </w:r>
            <w:r w:rsidR="00800ABF">
              <w:t xml:space="preserve"> himself and the work that </w:t>
            </w:r>
            <w:r w:rsidR="00E315ED">
              <w:t>Opportunity Sheffield, Economy</w:t>
            </w:r>
            <w:r w:rsidR="006E29AA">
              <w:t xml:space="preserve"> Skills </w:t>
            </w:r>
            <w:r w:rsidR="007A12FF">
              <w:t>&amp;</w:t>
            </w:r>
            <w:r w:rsidR="00E67552">
              <w:t xml:space="preserve"> Culture </w:t>
            </w:r>
            <w:r w:rsidR="006E29AA">
              <w:t>Directorate</w:t>
            </w:r>
            <w:r w:rsidR="00800ABF">
              <w:t xml:space="preserve"> does in Sheffield.</w:t>
            </w:r>
          </w:p>
          <w:p w14:paraId="411F28C4" w14:textId="2A6AC538" w:rsidR="00A754E7" w:rsidRDefault="00573FEC" w:rsidP="00892447">
            <w:pPr>
              <w:pStyle w:val="ListParagraph"/>
              <w:numPr>
                <w:ilvl w:val="0"/>
                <w:numId w:val="2"/>
              </w:numPr>
            </w:pPr>
            <w:r>
              <w:t>Employment and Skills Services helps to support people who face barriers into the workforce</w:t>
            </w:r>
            <w:r w:rsidR="00892447">
              <w:t xml:space="preserve">, </w:t>
            </w:r>
            <w:r w:rsidR="00D27E8C">
              <w:t>particularly</w:t>
            </w:r>
            <w:r w:rsidR="00892447">
              <w:t xml:space="preserve"> the following groups</w:t>
            </w:r>
            <w:r w:rsidR="0039756B">
              <w:t>:</w:t>
            </w:r>
          </w:p>
          <w:p w14:paraId="5F82D2D0" w14:textId="1386078E" w:rsidR="00DC37C8" w:rsidRDefault="00DC37C8" w:rsidP="00DC37C8">
            <w:pPr>
              <w:pStyle w:val="ListParagraph"/>
              <w:numPr>
                <w:ilvl w:val="0"/>
                <w:numId w:val="3"/>
              </w:numPr>
            </w:pPr>
            <w:r>
              <w:t>Ethnic</w:t>
            </w:r>
            <w:r w:rsidR="007B663F">
              <w:t xml:space="preserve"> minorities</w:t>
            </w:r>
          </w:p>
          <w:p w14:paraId="2216B05F" w14:textId="4B6420A0" w:rsidR="00DC37C8" w:rsidRDefault="00DC37C8" w:rsidP="00DC37C8">
            <w:pPr>
              <w:pStyle w:val="ListParagraph"/>
              <w:numPr>
                <w:ilvl w:val="0"/>
                <w:numId w:val="3"/>
              </w:numPr>
            </w:pPr>
            <w:r>
              <w:t xml:space="preserve">Socio-economic </w:t>
            </w:r>
          </w:p>
          <w:p w14:paraId="19532DE0" w14:textId="4DCA41D0" w:rsidR="002D6E9A" w:rsidRDefault="0003319C" w:rsidP="00A030C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Autism (LESS: Local Employment Support Sheffield)</w:t>
            </w:r>
          </w:p>
          <w:p w14:paraId="6609ED74" w14:textId="77777777" w:rsidR="0068520D" w:rsidRDefault="0068520D" w:rsidP="0068520D">
            <w:pPr>
              <w:pStyle w:val="ListParagraph"/>
            </w:pPr>
          </w:p>
          <w:p w14:paraId="46040D15" w14:textId="03342938" w:rsidR="00D56BCB" w:rsidRDefault="0005137A" w:rsidP="001E21CE">
            <w:pPr>
              <w:pStyle w:val="ListParagraph"/>
              <w:numPr>
                <w:ilvl w:val="0"/>
                <w:numId w:val="2"/>
              </w:numPr>
            </w:pPr>
            <w:r>
              <w:t>The f</w:t>
            </w:r>
            <w:r w:rsidR="00D56BCB">
              <w:t xml:space="preserve">unding structure </w:t>
            </w:r>
            <w:r>
              <w:t xml:space="preserve">has </w:t>
            </w:r>
            <w:r w:rsidR="00D56BCB">
              <w:t xml:space="preserve">changed from ESF to </w:t>
            </w:r>
            <w:r w:rsidR="0028207D">
              <w:t>L</w:t>
            </w:r>
            <w:r w:rsidR="00D56BCB">
              <w:t xml:space="preserve">evelling </w:t>
            </w:r>
            <w:r w:rsidR="0028207D">
              <w:t>U</w:t>
            </w:r>
            <w:r w:rsidR="00D56BCB">
              <w:t>p</w:t>
            </w:r>
            <w:r w:rsidR="00EA18FC">
              <w:t xml:space="preserve"> and </w:t>
            </w:r>
            <w:r w:rsidR="0028207D">
              <w:t>S</w:t>
            </w:r>
            <w:r w:rsidR="00EA18FC">
              <w:t xml:space="preserve">hared </w:t>
            </w:r>
            <w:r w:rsidR="0028207D">
              <w:t>P</w:t>
            </w:r>
            <w:r w:rsidR="00EA18FC">
              <w:t xml:space="preserve">rosperity </w:t>
            </w:r>
            <w:r w:rsidR="0028207D">
              <w:t>F</w:t>
            </w:r>
            <w:r w:rsidR="00EA18FC">
              <w:t>und</w:t>
            </w:r>
            <w:r>
              <w:t xml:space="preserve">ing, and with that funding </w:t>
            </w:r>
            <w:r w:rsidR="000A00E0">
              <w:t>Opportunity Sheffield help</w:t>
            </w:r>
            <w:r w:rsidR="000B2F21">
              <w:t>s</w:t>
            </w:r>
            <w:r w:rsidR="000A00E0">
              <w:t xml:space="preserve"> individuals</w:t>
            </w:r>
            <w:r w:rsidR="000B2F21">
              <w:t xml:space="preserve"> to:</w:t>
            </w:r>
          </w:p>
          <w:p w14:paraId="3A38BA10" w14:textId="4682E46C" w:rsidR="00E91B5B" w:rsidRDefault="00042F06" w:rsidP="00C941FC">
            <w:pPr>
              <w:pStyle w:val="ListParagraph"/>
              <w:numPr>
                <w:ilvl w:val="1"/>
                <w:numId w:val="2"/>
              </w:numPr>
            </w:pPr>
            <w:r>
              <w:t xml:space="preserve">progress through training in work in order to create a vibrant </w:t>
            </w:r>
            <w:proofErr w:type="gramStart"/>
            <w:r>
              <w:t>economy</w:t>
            </w:r>
            <w:proofErr w:type="gramEnd"/>
          </w:p>
          <w:p w14:paraId="2D01DC00" w14:textId="3223B356" w:rsidR="005C6B54" w:rsidRDefault="005C6B54" w:rsidP="00C941FC">
            <w:pPr>
              <w:pStyle w:val="ListParagraph"/>
              <w:numPr>
                <w:ilvl w:val="1"/>
                <w:numId w:val="2"/>
              </w:numPr>
            </w:pPr>
            <w:r>
              <w:t>prepare</w:t>
            </w:r>
            <w:r w:rsidR="008505DF">
              <w:t xml:space="preserve"> and place –</w:t>
            </w:r>
            <w:r w:rsidR="00BF726A">
              <w:t xml:space="preserve"> </w:t>
            </w:r>
            <w:r w:rsidR="008505DF">
              <w:t xml:space="preserve">with </w:t>
            </w:r>
            <w:r w:rsidR="005905BD">
              <w:t xml:space="preserve">the </w:t>
            </w:r>
            <w:r w:rsidR="008505DF">
              <w:t>hard</w:t>
            </w:r>
            <w:r w:rsidR="005905BD">
              <w:t>est</w:t>
            </w:r>
            <w:r w:rsidR="008505DF">
              <w:t xml:space="preserve"> to reach </w:t>
            </w:r>
            <w:r w:rsidR="00F51146">
              <w:t>individuals</w:t>
            </w:r>
            <w:r w:rsidR="005905BD">
              <w:t xml:space="preserve"> who</w:t>
            </w:r>
            <w:r w:rsidR="00E339B8">
              <w:t xml:space="preserve"> experience multiple barriers into </w:t>
            </w:r>
            <w:proofErr w:type="gramStart"/>
            <w:r w:rsidR="00E339B8">
              <w:t>work</w:t>
            </w:r>
            <w:proofErr w:type="gramEnd"/>
          </w:p>
          <w:p w14:paraId="55BE02BA" w14:textId="5C6A6964" w:rsidR="0052773D" w:rsidRDefault="00513C62" w:rsidP="00C941FC">
            <w:pPr>
              <w:pStyle w:val="ListParagraph"/>
              <w:numPr>
                <w:ilvl w:val="1"/>
                <w:numId w:val="2"/>
              </w:numPr>
            </w:pPr>
            <w:r>
              <w:t xml:space="preserve">progress through </w:t>
            </w:r>
            <w:r w:rsidR="005F2B6F">
              <w:t>S</w:t>
            </w:r>
            <w:r w:rsidR="00960843">
              <w:t xml:space="preserve">ector </w:t>
            </w:r>
            <w:r w:rsidR="005F2B6F">
              <w:t>R</w:t>
            </w:r>
            <w:r w:rsidR="00960843">
              <w:t xml:space="preserve">outeways </w:t>
            </w:r>
            <w:r w:rsidR="00F51146">
              <w:t xml:space="preserve">which </w:t>
            </w:r>
            <w:r w:rsidR="00960843">
              <w:t>provid</w:t>
            </w:r>
            <w:r w:rsidR="00F51146">
              <w:t>e</w:t>
            </w:r>
            <w:r w:rsidR="009A2338">
              <w:t>s</w:t>
            </w:r>
            <w:r w:rsidR="00960843">
              <w:t xml:space="preserve"> building blocks to work courses</w:t>
            </w:r>
            <w:r w:rsidR="00563835">
              <w:t xml:space="preserve"> in a range of </w:t>
            </w:r>
            <w:r w:rsidR="007637F3">
              <w:t>industries: marketing, health care, digital</w:t>
            </w:r>
            <w:r w:rsidR="00CA4D06">
              <w:t xml:space="preserve"> sector, engineering</w:t>
            </w:r>
            <w:r w:rsidR="00D4124C">
              <w:t xml:space="preserve">, </w:t>
            </w:r>
            <w:r w:rsidR="005F4732">
              <w:t xml:space="preserve">construction, </w:t>
            </w:r>
            <w:r w:rsidR="00D4124C">
              <w:t xml:space="preserve">&amp; </w:t>
            </w:r>
            <w:r w:rsidR="005F4732">
              <w:t xml:space="preserve">the </w:t>
            </w:r>
            <w:r w:rsidR="00D4124C">
              <w:t xml:space="preserve">green skills agenda, </w:t>
            </w:r>
            <w:r w:rsidR="00CA4D06">
              <w:t>etc</w:t>
            </w:r>
          </w:p>
          <w:p w14:paraId="7AD6FF63" w14:textId="372C48E4" w:rsidR="00E01BE8" w:rsidRDefault="00E01BE8" w:rsidP="00C941FC">
            <w:pPr>
              <w:pStyle w:val="ListParagraph"/>
              <w:numPr>
                <w:ilvl w:val="1"/>
                <w:numId w:val="2"/>
              </w:numPr>
            </w:pPr>
            <w:r>
              <w:t>provide training</w:t>
            </w:r>
            <w:r w:rsidR="00F52AEF">
              <w:t xml:space="preserve"> for basic ITC </w:t>
            </w:r>
            <w:proofErr w:type="gramStart"/>
            <w:r w:rsidR="00F52AEF">
              <w:t>skills</w:t>
            </w:r>
            <w:proofErr w:type="gramEnd"/>
          </w:p>
          <w:p w14:paraId="3836DCAA" w14:textId="5770A2FE" w:rsidR="00802417" w:rsidRDefault="00802417" w:rsidP="00802417">
            <w:pPr>
              <w:pStyle w:val="ListParagraph"/>
              <w:numPr>
                <w:ilvl w:val="0"/>
                <w:numId w:val="2"/>
              </w:numPr>
            </w:pPr>
            <w:r>
              <w:t>Inspired</w:t>
            </w:r>
            <w:r w:rsidR="00B9360A">
              <w:t xml:space="preserve"> offers school leavers (post 16-18) work </w:t>
            </w:r>
            <w:proofErr w:type="gramStart"/>
            <w:r w:rsidR="00B9360A">
              <w:t>experience</w:t>
            </w:r>
            <w:proofErr w:type="gramEnd"/>
          </w:p>
          <w:p w14:paraId="075BD0BE" w14:textId="6F7CDD1C" w:rsidR="00C941FC" w:rsidRDefault="009274EE" w:rsidP="00A86FBF">
            <w:pPr>
              <w:pStyle w:val="ListParagraph"/>
              <w:numPr>
                <w:ilvl w:val="1"/>
                <w:numId w:val="2"/>
              </w:numPr>
            </w:pPr>
            <w:r>
              <w:t>w</w:t>
            </w:r>
            <w:r w:rsidR="00DC22A0">
              <w:t>orked with 5,000 students last year and partnered with 16 schools, finding work pla</w:t>
            </w:r>
            <w:r w:rsidR="00A27E8C">
              <w:t xml:space="preserve">cements for </w:t>
            </w:r>
            <w:proofErr w:type="gramStart"/>
            <w:r w:rsidR="00A27E8C">
              <w:t>2,500</w:t>
            </w:r>
            <w:proofErr w:type="gramEnd"/>
          </w:p>
          <w:p w14:paraId="381B5691" w14:textId="77777777" w:rsidR="00A27E8C" w:rsidRDefault="00C3451F" w:rsidP="00A27E8C">
            <w:pPr>
              <w:pStyle w:val="ListParagraph"/>
              <w:numPr>
                <w:ilvl w:val="0"/>
                <w:numId w:val="2"/>
              </w:numPr>
            </w:pPr>
            <w:r>
              <w:t xml:space="preserve">Training </w:t>
            </w:r>
            <w:r w:rsidR="009274EE">
              <w:t>needs within organisations</w:t>
            </w:r>
          </w:p>
          <w:p w14:paraId="3CCC307E" w14:textId="77777777" w:rsidR="009274EE" w:rsidRDefault="006A2FD9" w:rsidP="009274EE">
            <w:pPr>
              <w:pStyle w:val="ListParagraph"/>
              <w:numPr>
                <w:ilvl w:val="1"/>
                <w:numId w:val="2"/>
              </w:numPr>
            </w:pPr>
            <w:r>
              <w:t xml:space="preserve">provide support and guidance with </w:t>
            </w:r>
            <w:proofErr w:type="gramStart"/>
            <w:r w:rsidR="009274EE">
              <w:t>a</w:t>
            </w:r>
            <w:r w:rsidR="004A09D1">
              <w:t>pprenticeships</w:t>
            </w:r>
            <w:proofErr w:type="gramEnd"/>
          </w:p>
          <w:p w14:paraId="7D1865BD" w14:textId="77777777" w:rsidR="00BB55C1" w:rsidRDefault="00BB55C1" w:rsidP="009274EE">
            <w:pPr>
              <w:pStyle w:val="ListParagraph"/>
              <w:numPr>
                <w:ilvl w:val="1"/>
                <w:numId w:val="2"/>
              </w:numPr>
            </w:pPr>
            <w:r>
              <w:t>keen to represent</w:t>
            </w:r>
            <w:r w:rsidR="00273D78">
              <w:t xml:space="preserve"> more cultural </w:t>
            </w:r>
            <w:proofErr w:type="gramStart"/>
            <w:r w:rsidR="00273D78">
              <w:t>organisations</w:t>
            </w:r>
            <w:proofErr w:type="gramEnd"/>
          </w:p>
          <w:p w14:paraId="490C4EDD" w14:textId="77777777" w:rsidR="001A44A2" w:rsidRDefault="001A44A2" w:rsidP="00BE5D96">
            <w:pPr>
              <w:pStyle w:val="ListParagraph"/>
              <w:ind w:left="1440"/>
            </w:pPr>
          </w:p>
          <w:p w14:paraId="61F9AE7B" w14:textId="240FB323" w:rsidR="00F15652" w:rsidRDefault="001A44A2" w:rsidP="001A44A2">
            <w:r>
              <w:t>Consortium members asked a series of questions</w:t>
            </w:r>
            <w:r w:rsidR="002D33F1">
              <w:t xml:space="preserve"> which </w:t>
            </w:r>
            <w:r w:rsidR="00530AFA">
              <w:t xml:space="preserve">Bill </w:t>
            </w:r>
            <w:proofErr w:type="gramStart"/>
            <w:r w:rsidR="00530AFA">
              <w:t>addressed</w:t>
            </w:r>
            <w:r w:rsidR="004A2E2C">
              <w:t>,</w:t>
            </w:r>
            <w:proofErr w:type="gramEnd"/>
            <w:r w:rsidR="004A2E2C">
              <w:t xml:space="preserve"> some key areas were</w:t>
            </w:r>
            <w:r w:rsidR="00F15652">
              <w:t>:</w:t>
            </w:r>
            <w:r w:rsidR="00530AFA">
              <w:t xml:space="preserve">  </w:t>
            </w:r>
          </w:p>
          <w:p w14:paraId="4F0A3678" w14:textId="0FED0BF6" w:rsidR="00921225" w:rsidRDefault="00E6010B" w:rsidP="003754D4">
            <w:pPr>
              <w:pStyle w:val="ListParagraph"/>
              <w:numPr>
                <w:ilvl w:val="0"/>
                <w:numId w:val="6"/>
              </w:numPr>
            </w:pPr>
            <w:r>
              <w:t xml:space="preserve">Olivier asked </w:t>
            </w:r>
            <w:r w:rsidR="00F95015">
              <w:t>for a community care skills portal – a free digital package for health care</w:t>
            </w:r>
            <w:r w:rsidR="00F50751">
              <w:t xml:space="preserve"> workers to access.  He also asked to become a partner</w:t>
            </w:r>
            <w:r w:rsidR="00DE0291">
              <w:t xml:space="preserve"> with Opportunity Sheffield.</w:t>
            </w:r>
          </w:p>
          <w:p w14:paraId="0DD3EE44" w14:textId="77777777" w:rsidR="00DE0291" w:rsidRDefault="00DE0291" w:rsidP="00DE0291">
            <w:pPr>
              <w:pStyle w:val="ListParagraph"/>
            </w:pPr>
          </w:p>
          <w:p w14:paraId="7BABAC95" w14:textId="0E77894D" w:rsidR="001A44A2" w:rsidRDefault="002D33F1" w:rsidP="00F15652">
            <w:pPr>
              <w:pStyle w:val="ListParagraph"/>
              <w:numPr>
                <w:ilvl w:val="0"/>
                <w:numId w:val="5"/>
              </w:numPr>
            </w:pPr>
            <w:r>
              <w:t xml:space="preserve">Sara </w:t>
            </w:r>
            <w:r w:rsidR="00911853">
              <w:t xml:space="preserve">suggested that the Place Partnership </w:t>
            </w:r>
            <w:r w:rsidR="00F31C36">
              <w:t xml:space="preserve">project should </w:t>
            </w:r>
            <w:r w:rsidR="0028076A">
              <w:t>reference</w:t>
            </w:r>
            <w:r w:rsidR="007C6486">
              <w:t xml:space="preserve"> Opportunity Sheffield</w:t>
            </w:r>
            <w:r w:rsidR="008403E6">
              <w:t>.</w:t>
            </w:r>
          </w:p>
          <w:p w14:paraId="5F9AB0BB" w14:textId="77777777" w:rsidR="0063543A" w:rsidRDefault="0063543A" w:rsidP="001A44A2"/>
          <w:p w14:paraId="33A79711" w14:textId="77777777" w:rsidR="0063543A" w:rsidRDefault="0047067E" w:rsidP="00AD6F4F">
            <w:pPr>
              <w:pStyle w:val="ListParagraph"/>
              <w:numPr>
                <w:ilvl w:val="0"/>
                <w:numId w:val="5"/>
              </w:numPr>
            </w:pPr>
            <w:r>
              <w:t xml:space="preserve">Sonia suggested that the future cultural strategy </w:t>
            </w:r>
            <w:r w:rsidR="00C40B0C">
              <w:t xml:space="preserve">should </w:t>
            </w:r>
            <w:r w:rsidR="007448DB">
              <w:t>support</w:t>
            </w:r>
            <w:r w:rsidR="00C40B0C">
              <w:t xml:space="preserve"> a portal</w:t>
            </w:r>
            <w:r w:rsidR="00165F75">
              <w:t xml:space="preserve"> to enable young people to access creative jobs and training.  Wendy informed the </w:t>
            </w:r>
            <w:r w:rsidR="00FC5ECC">
              <w:t xml:space="preserve">Consortium that under the </w:t>
            </w:r>
            <w:r w:rsidR="00DE6322">
              <w:t>v</w:t>
            </w:r>
            <w:r w:rsidR="00FC5ECC">
              <w:t>isit</w:t>
            </w:r>
            <w:r w:rsidR="00DE6322">
              <w:t>or</w:t>
            </w:r>
            <w:r w:rsidR="00FC5ECC">
              <w:t xml:space="preserve"> economy </w:t>
            </w:r>
            <w:r w:rsidR="00A676CF">
              <w:t>remit</w:t>
            </w:r>
            <w:r w:rsidR="00C77F3B">
              <w:t xml:space="preserve"> </w:t>
            </w:r>
            <w:r w:rsidR="00F8660F">
              <w:t>to</w:t>
            </w:r>
            <w:r w:rsidR="00C77F3B">
              <w:t xml:space="preserve"> DHFS (Deliver Harness Find</w:t>
            </w:r>
            <w:r w:rsidR="003F1E70">
              <w:t xml:space="preserve"> &amp; Support)</w:t>
            </w:r>
            <w:r w:rsidR="006370F2">
              <w:t xml:space="preserve"> that this is something her team could try and provide</w:t>
            </w:r>
            <w:r w:rsidR="008403E6">
              <w:t>.</w:t>
            </w:r>
          </w:p>
          <w:p w14:paraId="3F5B46EF" w14:textId="77777777" w:rsidR="00904C3C" w:rsidRDefault="00904C3C" w:rsidP="00904C3C">
            <w:pPr>
              <w:pStyle w:val="ListParagraph"/>
            </w:pPr>
          </w:p>
          <w:p w14:paraId="155CCD09" w14:textId="06E2B29C" w:rsidR="00904C3C" w:rsidRPr="00E315ED" w:rsidRDefault="00904C3C" w:rsidP="00AD6F4F">
            <w:pPr>
              <w:pStyle w:val="ListParagraph"/>
              <w:numPr>
                <w:ilvl w:val="0"/>
                <w:numId w:val="5"/>
              </w:numPr>
            </w:pPr>
            <w:r>
              <w:t>Could there be stronger links between the business community and cultural organisations to advise on a social values strategy?</w:t>
            </w:r>
          </w:p>
        </w:tc>
        <w:tc>
          <w:tcPr>
            <w:tcW w:w="1418" w:type="dxa"/>
          </w:tcPr>
          <w:p w14:paraId="03B41B24" w14:textId="77777777" w:rsidR="0062692D" w:rsidRDefault="0062692D" w:rsidP="00496C23">
            <w:pPr>
              <w:rPr>
                <w:b/>
                <w:bCs/>
              </w:rPr>
            </w:pPr>
          </w:p>
          <w:p w14:paraId="04ABCE30" w14:textId="77777777" w:rsidR="00AF62BE" w:rsidRDefault="00AF62BE" w:rsidP="00496C23">
            <w:pPr>
              <w:rPr>
                <w:b/>
                <w:bCs/>
              </w:rPr>
            </w:pPr>
          </w:p>
          <w:p w14:paraId="18875CD4" w14:textId="77777777" w:rsidR="00AF62BE" w:rsidRDefault="00AF62BE" w:rsidP="00496C23">
            <w:pPr>
              <w:rPr>
                <w:b/>
                <w:bCs/>
              </w:rPr>
            </w:pPr>
          </w:p>
          <w:p w14:paraId="6DA2F565" w14:textId="77777777" w:rsidR="00AF62BE" w:rsidRDefault="00AF62BE" w:rsidP="00496C23">
            <w:pPr>
              <w:rPr>
                <w:b/>
                <w:bCs/>
              </w:rPr>
            </w:pPr>
          </w:p>
          <w:p w14:paraId="4CEB6088" w14:textId="77777777" w:rsidR="00AF62BE" w:rsidRDefault="00AF62BE" w:rsidP="00496C23">
            <w:pPr>
              <w:rPr>
                <w:b/>
                <w:bCs/>
              </w:rPr>
            </w:pPr>
          </w:p>
          <w:p w14:paraId="30372A72" w14:textId="77777777" w:rsidR="00AF62BE" w:rsidRDefault="00AF62BE" w:rsidP="00496C23">
            <w:pPr>
              <w:rPr>
                <w:b/>
                <w:bCs/>
              </w:rPr>
            </w:pPr>
          </w:p>
          <w:p w14:paraId="523B16DA" w14:textId="77777777" w:rsidR="00AF62BE" w:rsidRDefault="00AF62BE" w:rsidP="00496C23">
            <w:pPr>
              <w:rPr>
                <w:b/>
                <w:bCs/>
              </w:rPr>
            </w:pPr>
          </w:p>
          <w:p w14:paraId="58B52262" w14:textId="77777777" w:rsidR="00AF62BE" w:rsidRDefault="00AF62BE" w:rsidP="00496C23">
            <w:pPr>
              <w:rPr>
                <w:b/>
                <w:bCs/>
              </w:rPr>
            </w:pPr>
          </w:p>
          <w:p w14:paraId="4D3E4440" w14:textId="77777777" w:rsidR="00AF62BE" w:rsidRDefault="00AF62BE" w:rsidP="00496C23">
            <w:pPr>
              <w:rPr>
                <w:b/>
                <w:bCs/>
              </w:rPr>
            </w:pPr>
          </w:p>
          <w:p w14:paraId="226DA583" w14:textId="77777777" w:rsidR="00AF62BE" w:rsidRDefault="00AF62BE" w:rsidP="00496C23">
            <w:pPr>
              <w:rPr>
                <w:b/>
                <w:bCs/>
              </w:rPr>
            </w:pPr>
          </w:p>
          <w:p w14:paraId="58E38561" w14:textId="77777777" w:rsidR="00AF62BE" w:rsidRDefault="00AF62BE" w:rsidP="00496C23">
            <w:pPr>
              <w:rPr>
                <w:b/>
                <w:bCs/>
              </w:rPr>
            </w:pPr>
          </w:p>
          <w:p w14:paraId="07158C13" w14:textId="77777777" w:rsidR="00AF62BE" w:rsidRDefault="00AF62BE" w:rsidP="00496C23">
            <w:pPr>
              <w:rPr>
                <w:b/>
                <w:bCs/>
              </w:rPr>
            </w:pPr>
          </w:p>
          <w:p w14:paraId="2B0F6011" w14:textId="77777777" w:rsidR="00AF62BE" w:rsidRDefault="00AF62BE" w:rsidP="00496C23">
            <w:pPr>
              <w:rPr>
                <w:b/>
                <w:bCs/>
              </w:rPr>
            </w:pPr>
          </w:p>
          <w:p w14:paraId="7F93F1F4" w14:textId="77777777" w:rsidR="00AF62BE" w:rsidRDefault="00AF62BE" w:rsidP="00496C23">
            <w:pPr>
              <w:rPr>
                <w:b/>
                <w:bCs/>
              </w:rPr>
            </w:pPr>
          </w:p>
          <w:p w14:paraId="086A92D3" w14:textId="77777777" w:rsidR="00AF62BE" w:rsidRDefault="00AF62BE" w:rsidP="00496C23">
            <w:pPr>
              <w:rPr>
                <w:b/>
                <w:bCs/>
              </w:rPr>
            </w:pPr>
          </w:p>
          <w:p w14:paraId="4854F290" w14:textId="77777777" w:rsidR="00AF62BE" w:rsidRDefault="00AF62BE" w:rsidP="00496C23">
            <w:pPr>
              <w:rPr>
                <w:b/>
                <w:bCs/>
              </w:rPr>
            </w:pPr>
          </w:p>
          <w:p w14:paraId="213C2DBD" w14:textId="77777777" w:rsidR="00AF62BE" w:rsidRDefault="00AF62BE" w:rsidP="00496C23">
            <w:pPr>
              <w:rPr>
                <w:b/>
                <w:bCs/>
              </w:rPr>
            </w:pPr>
          </w:p>
          <w:p w14:paraId="2D5D5973" w14:textId="77777777" w:rsidR="00AF62BE" w:rsidRDefault="00AF62BE" w:rsidP="00496C23">
            <w:pPr>
              <w:rPr>
                <w:b/>
                <w:bCs/>
              </w:rPr>
            </w:pPr>
          </w:p>
          <w:p w14:paraId="5B66CA1F" w14:textId="77777777" w:rsidR="00AF62BE" w:rsidRDefault="00AF62BE" w:rsidP="00496C23">
            <w:pPr>
              <w:rPr>
                <w:b/>
                <w:bCs/>
              </w:rPr>
            </w:pPr>
          </w:p>
          <w:p w14:paraId="6907D27E" w14:textId="77777777" w:rsidR="00AF62BE" w:rsidRDefault="00AF62BE" w:rsidP="00496C23">
            <w:pPr>
              <w:rPr>
                <w:b/>
                <w:bCs/>
              </w:rPr>
            </w:pPr>
          </w:p>
          <w:p w14:paraId="16F165D4" w14:textId="77777777" w:rsidR="00AF62BE" w:rsidRDefault="00AF62BE" w:rsidP="00496C23">
            <w:pPr>
              <w:rPr>
                <w:b/>
                <w:bCs/>
              </w:rPr>
            </w:pPr>
          </w:p>
          <w:p w14:paraId="2E9765C0" w14:textId="77777777" w:rsidR="00AF62BE" w:rsidRDefault="00AF62BE" w:rsidP="00496C23">
            <w:pPr>
              <w:rPr>
                <w:b/>
                <w:bCs/>
              </w:rPr>
            </w:pPr>
          </w:p>
          <w:p w14:paraId="5B994A8B" w14:textId="77777777" w:rsidR="00AF62BE" w:rsidRDefault="00AF62BE" w:rsidP="00496C23">
            <w:pPr>
              <w:rPr>
                <w:b/>
                <w:bCs/>
              </w:rPr>
            </w:pPr>
          </w:p>
          <w:p w14:paraId="46E16571" w14:textId="77777777" w:rsidR="00AF62BE" w:rsidRDefault="00AF62BE" w:rsidP="00496C23">
            <w:pPr>
              <w:rPr>
                <w:b/>
                <w:bCs/>
              </w:rPr>
            </w:pPr>
          </w:p>
          <w:p w14:paraId="4AE389DF" w14:textId="77777777" w:rsidR="00AF62BE" w:rsidRDefault="00AF62BE" w:rsidP="00496C23">
            <w:pPr>
              <w:rPr>
                <w:b/>
                <w:bCs/>
              </w:rPr>
            </w:pPr>
          </w:p>
          <w:p w14:paraId="56DD3904" w14:textId="77777777" w:rsidR="00AF62BE" w:rsidRDefault="00AF62BE" w:rsidP="00496C23">
            <w:pPr>
              <w:rPr>
                <w:b/>
                <w:bCs/>
              </w:rPr>
            </w:pPr>
          </w:p>
          <w:p w14:paraId="7D12A88F" w14:textId="77777777" w:rsidR="00AF62BE" w:rsidRDefault="00AF62BE" w:rsidP="00496C23">
            <w:pPr>
              <w:rPr>
                <w:b/>
                <w:bCs/>
              </w:rPr>
            </w:pPr>
          </w:p>
          <w:p w14:paraId="64F84384" w14:textId="77777777" w:rsidR="00AF62BE" w:rsidRDefault="00AF62BE" w:rsidP="00496C23">
            <w:pPr>
              <w:rPr>
                <w:b/>
                <w:bCs/>
              </w:rPr>
            </w:pPr>
          </w:p>
          <w:p w14:paraId="362BB40B" w14:textId="77777777" w:rsidR="000E19B8" w:rsidRDefault="000E19B8" w:rsidP="00496C23">
            <w:pPr>
              <w:rPr>
                <w:b/>
                <w:bCs/>
                <w:sz w:val="16"/>
                <w:szCs w:val="16"/>
              </w:rPr>
            </w:pPr>
          </w:p>
          <w:p w14:paraId="562AB54C" w14:textId="72FC4A4A" w:rsidR="00AF62BE" w:rsidRDefault="00430630" w:rsidP="00496C23">
            <w:pPr>
              <w:rPr>
                <w:b/>
                <w:bCs/>
                <w:sz w:val="16"/>
                <w:szCs w:val="16"/>
              </w:rPr>
            </w:pPr>
            <w:r w:rsidRPr="00BE5D96">
              <w:rPr>
                <w:b/>
                <w:bCs/>
                <w:sz w:val="16"/>
                <w:szCs w:val="16"/>
              </w:rPr>
              <w:t>BH to explore</w:t>
            </w:r>
            <w:r w:rsidR="00BE5D96" w:rsidRPr="00BE5D96">
              <w:rPr>
                <w:b/>
                <w:bCs/>
                <w:sz w:val="16"/>
                <w:szCs w:val="16"/>
              </w:rPr>
              <w:t xml:space="preserve"> whether voluntary trainees can be offered </w:t>
            </w:r>
            <w:proofErr w:type="gramStart"/>
            <w:r w:rsidR="00BE5D96" w:rsidRPr="00BE5D96">
              <w:rPr>
                <w:b/>
                <w:bCs/>
                <w:sz w:val="16"/>
                <w:szCs w:val="16"/>
              </w:rPr>
              <w:t>placements</w:t>
            </w:r>
            <w:proofErr w:type="gramEnd"/>
          </w:p>
          <w:p w14:paraId="3DA5D962" w14:textId="77777777" w:rsidR="00DE0291" w:rsidRDefault="00DE0291" w:rsidP="00496C23">
            <w:pPr>
              <w:rPr>
                <w:b/>
                <w:bCs/>
                <w:sz w:val="16"/>
                <w:szCs w:val="16"/>
              </w:rPr>
            </w:pPr>
          </w:p>
          <w:p w14:paraId="47294605" w14:textId="77777777" w:rsidR="00DE0291" w:rsidRDefault="00DE0291" w:rsidP="00496C23">
            <w:pPr>
              <w:rPr>
                <w:b/>
                <w:bCs/>
                <w:sz w:val="16"/>
                <w:szCs w:val="16"/>
              </w:rPr>
            </w:pPr>
          </w:p>
          <w:p w14:paraId="05CB8ABE" w14:textId="77777777" w:rsidR="00DE0291" w:rsidRDefault="00DE0291" w:rsidP="00496C23">
            <w:pPr>
              <w:rPr>
                <w:b/>
                <w:bCs/>
                <w:sz w:val="16"/>
                <w:szCs w:val="16"/>
              </w:rPr>
            </w:pPr>
          </w:p>
          <w:p w14:paraId="5C6E2042" w14:textId="77777777" w:rsidR="00DE0291" w:rsidRDefault="00DE0291" w:rsidP="00496C23">
            <w:pPr>
              <w:rPr>
                <w:b/>
                <w:bCs/>
                <w:sz w:val="16"/>
                <w:szCs w:val="16"/>
              </w:rPr>
            </w:pPr>
          </w:p>
          <w:p w14:paraId="3C3DCD55" w14:textId="77777777" w:rsidR="00443567" w:rsidRDefault="00443567" w:rsidP="00496C23">
            <w:pPr>
              <w:rPr>
                <w:b/>
                <w:bCs/>
                <w:sz w:val="16"/>
                <w:szCs w:val="16"/>
              </w:rPr>
            </w:pPr>
          </w:p>
          <w:p w14:paraId="14B0544A" w14:textId="21A44A52" w:rsidR="00DE0291" w:rsidRPr="00BE5D96" w:rsidRDefault="001306D5" w:rsidP="00496C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BH to link</w:t>
            </w:r>
            <w:r w:rsidR="00CC3120">
              <w:rPr>
                <w:b/>
                <w:bCs/>
                <w:sz w:val="16"/>
                <w:szCs w:val="16"/>
              </w:rPr>
              <w:t xml:space="preserve"> OT</w:t>
            </w:r>
            <w:r w:rsidR="00D9673E">
              <w:rPr>
                <w:b/>
                <w:bCs/>
                <w:sz w:val="16"/>
                <w:szCs w:val="16"/>
              </w:rPr>
              <w:t xml:space="preserve"> up with John Powell</w:t>
            </w:r>
          </w:p>
          <w:p w14:paraId="229AA6EB" w14:textId="77777777" w:rsidR="007C6486" w:rsidRDefault="007C6486" w:rsidP="00496C23">
            <w:pPr>
              <w:rPr>
                <w:b/>
                <w:bCs/>
              </w:rPr>
            </w:pPr>
          </w:p>
          <w:p w14:paraId="147B5851" w14:textId="77777777" w:rsidR="00563FE4" w:rsidRDefault="00563FE4" w:rsidP="00496C23">
            <w:pPr>
              <w:rPr>
                <w:b/>
                <w:bCs/>
                <w:sz w:val="16"/>
                <w:szCs w:val="16"/>
              </w:rPr>
            </w:pPr>
          </w:p>
          <w:p w14:paraId="70955C68" w14:textId="77777777" w:rsidR="00563FE4" w:rsidRDefault="00563FE4" w:rsidP="00496C23">
            <w:pPr>
              <w:rPr>
                <w:b/>
                <w:bCs/>
                <w:sz w:val="16"/>
                <w:szCs w:val="16"/>
              </w:rPr>
            </w:pPr>
          </w:p>
          <w:p w14:paraId="1D6ECCB9" w14:textId="5AF7D438" w:rsidR="007C6486" w:rsidRDefault="00217EBA" w:rsidP="00496C23">
            <w:pPr>
              <w:rPr>
                <w:b/>
                <w:bCs/>
                <w:sz w:val="16"/>
                <w:szCs w:val="16"/>
              </w:rPr>
            </w:pPr>
            <w:r w:rsidRPr="00FB5791">
              <w:rPr>
                <w:b/>
                <w:bCs/>
                <w:sz w:val="16"/>
                <w:szCs w:val="16"/>
              </w:rPr>
              <w:t xml:space="preserve">RM to </w:t>
            </w:r>
            <w:r w:rsidR="0028076A">
              <w:rPr>
                <w:b/>
                <w:bCs/>
                <w:sz w:val="16"/>
                <w:szCs w:val="16"/>
              </w:rPr>
              <w:t xml:space="preserve">ensure </w:t>
            </w:r>
            <w:r w:rsidR="00BC73D9" w:rsidRPr="00FB5791">
              <w:rPr>
                <w:b/>
                <w:bCs/>
                <w:sz w:val="16"/>
                <w:szCs w:val="16"/>
              </w:rPr>
              <w:t>Nada T</w:t>
            </w:r>
            <w:r w:rsidR="00895D86" w:rsidRPr="00FB5791">
              <w:rPr>
                <w:b/>
                <w:bCs/>
                <w:sz w:val="16"/>
                <w:szCs w:val="16"/>
              </w:rPr>
              <w:t>akos</w:t>
            </w:r>
            <w:r w:rsidR="0028076A">
              <w:rPr>
                <w:b/>
                <w:bCs/>
                <w:sz w:val="16"/>
                <w:szCs w:val="16"/>
              </w:rPr>
              <w:t xml:space="preserve"> ref</w:t>
            </w:r>
            <w:r w:rsidR="00D9050E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D9050E">
              <w:rPr>
                <w:b/>
                <w:bCs/>
                <w:sz w:val="16"/>
                <w:szCs w:val="16"/>
              </w:rPr>
              <w:t>this</w:t>
            </w:r>
            <w:proofErr w:type="gramEnd"/>
          </w:p>
          <w:p w14:paraId="15A6712E" w14:textId="77777777" w:rsidR="008403E6" w:rsidRDefault="008403E6" w:rsidP="00496C23">
            <w:pPr>
              <w:rPr>
                <w:b/>
                <w:bCs/>
                <w:sz w:val="16"/>
                <w:szCs w:val="16"/>
              </w:rPr>
            </w:pPr>
          </w:p>
          <w:p w14:paraId="0B6AA244" w14:textId="77777777" w:rsidR="008403E6" w:rsidRDefault="008403E6" w:rsidP="00496C23">
            <w:pPr>
              <w:rPr>
                <w:b/>
                <w:bCs/>
                <w:sz w:val="16"/>
                <w:szCs w:val="16"/>
              </w:rPr>
            </w:pPr>
          </w:p>
          <w:p w14:paraId="688D06F2" w14:textId="77777777" w:rsidR="008403E6" w:rsidRDefault="00663759" w:rsidP="00496C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WU &amp; BH t</w:t>
            </w:r>
            <w:r w:rsidR="00675765">
              <w:rPr>
                <w:b/>
                <w:bCs/>
                <w:sz w:val="16"/>
                <w:szCs w:val="16"/>
              </w:rPr>
              <w:t>o progress</w:t>
            </w:r>
          </w:p>
          <w:p w14:paraId="763A487A" w14:textId="77777777" w:rsidR="00904C3C" w:rsidRDefault="00904C3C" w:rsidP="00496C23">
            <w:pPr>
              <w:rPr>
                <w:b/>
                <w:bCs/>
                <w:sz w:val="16"/>
                <w:szCs w:val="16"/>
              </w:rPr>
            </w:pPr>
          </w:p>
          <w:p w14:paraId="2DCDAE5B" w14:textId="77777777" w:rsidR="00904C3C" w:rsidRDefault="00904C3C" w:rsidP="00496C23">
            <w:pPr>
              <w:rPr>
                <w:b/>
                <w:bCs/>
                <w:sz w:val="16"/>
                <w:szCs w:val="16"/>
              </w:rPr>
            </w:pPr>
          </w:p>
          <w:p w14:paraId="01C5AEC7" w14:textId="77777777" w:rsidR="00904C3C" w:rsidRDefault="00904C3C" w:rsidP="00496C23">
            <w:pPr>
              <w:rPr>
                <w:b/>
                <w:bCs/>
                <w:sz w:val="16"/>
                <w:szCs w:val="16"/>
              </w:rPr>
            </w:pPr>
          </w:p>
          <w:p w14:paraId="7045AEE7" w14:textId="77777777" w:rsidR="00904C3C" w:rsidRDefault="00904C3C" w:rsidP="00496C23">
            <w:pPr>
              <w:rPr>
                <w:b/>
                <w:bCs/>
                <w:sz w:val="16"/>
                <w:szCs w:val="16"/>
              </w:rPr>
            </w:pPr>
          </w:p>
          <w:p w14:paraId="75C1493B" w14:textId="77777777" w:rsidR="00904C3C" w:rsidRDefault="00904C3C" w:rsidP="00496C23">
            <w:pPr>
              <w:rPr>
                <w:b/>
                <w:bCs/>
                <w:sz w:val="16"/>
                <w:szCs w:val="16"/>
              </w:rPr>
            </w:pPr>
          </w:p>
          <w:p w14:paraId="4E918BCB" w14:textId="77777777" w:rsidR="00904C3C" w:rsidRDefault="00904C3C" w:rsidP="00496C23">
            <w:pPr>
              <w:rPr>
                <w:b/>
                <w:bCs/>
                <w:sz w:val="16"/>
                <w:szCs w:val="16"/>
              </w:rPr>
            </w:pPr>
          </w:p>
          <w:p w14:paraId="3D80315D" w14:textId="77777777" w:rsidR="00904C3C" w:rsidRDefault="00904C3C" w:rsidP="00496C23">
            <w:pPr>
              <w:rPr>
                <w:b/>
                <w:bCs/>
                <w:sz w:val="16"/>
                <w:szCs w:val="16"/>
              </w:rPr>
            </w:pPr>
          </w:p>
          <w:p w14:paraId="243287D8" w14:textId="0623CC65" w:rsidR="00904C3C" w:rsidRPr="00FB5791" w:rsidRDefault="00904C3C" w:rsidP="00496C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Link with Culture Collective </w:t>
            </w:r>
          </w:p>
        </w:tc>
        <w:tc>
          <w:tcPr>
            <w:tcW w:w="1366" w:type="dxa"/>
          </w:tcPr>
          <w:p w14:paraId="6C84577D" w14:textId="77777777" w:rsidR="0062692D" w:rsidRDefault="0062692D" w:rsidP="00496C23">
            <w:pPr>
              <w:rPr>
                <w:b/>
                <w:bCs/>
              </w:rPr>
            </w:pPr>
          </w:p>
          <w:p w14:paraId="7C6578A5" w14:textId="77777777" w:rsidR="00EB045D" w:rsidRDefault="00EB045D" w:rsidP="00496C23">
            <w:pPr>
              <w:rPr>
                <w:b/>
                <w:bCs/>
              </w:rPr>
            </w:pPr>
          </w:p>
          <w:p w14:paraId="2C58E1C7" w14:textId="77777777" w:rsidR="00EB045D" w:rsidRDefault="00EB045D" w:rsidP="00496C23">
            <w:pPr>
              <w:rPr>
                <w:b/>
                <w:bCs/>
              </w:rPr>
            </w:pPr>
          </w:p>
          <w:p w14:paraId="1A65588A" w14:textId="77777777" w:rsidR="00EB045D" w:rsidRDefault="00EB045D" w:rsidP="00496C23">
            <w:pPr>
              <w:rPr>
                <w:b/>
                <w:bCs/>
              </w:rPr>
            </w:pPr>
          </w:p>
          <w:p w14:paraId="20E9482E" w14:textId="77777777" w:rsidR="00EB045D" w:rsidRDefault="00EB045D" w:rsidP="00496C23">
            <w:pPr>
              <w:rPr>
                <w:b/>
                <w:bCs/>
              </w:rPr>
            </w:pPr>
          </w:p>
          <w:p w14:paraId="23A65C84" w14:textId="77777777" w:rsidR="00EB045D" w:rsidRDefault="00EB045D" w:rsidP="00496C23">
            <w:pPr>
              <w:rPr>
                <w:b/>
                <w:bCs/>
              </w:rPr>
            </w:pPr>
          </w:p>
          <w:p w14:paraId="3EA476E1" w14:textId="77777777" w:rsidR="00EB045D" w:rsidRDefault="00EB045D" w:rsidP="00496C23">
            <w:pPr>
              <w:rPr>
                <w:b/>
                <w:bCs/>
              </w:rPr>
            </w:pPr>
          </w:p>
          <w:p w14:paraId="088A75AD" w14:textId="77777777" w:rsidR="00EB045D" w:rsidRDefault="00EB045D" w:rsidP="00496C23">
            <w:pPr>
              <w:rPr>
                <w:b/>
                <w:bCs/>
              </w:rPr>
            </w:pPr>
          </w:p>
          <w:p w14:paraId="6A18346B" w14:textId="77777777" w:rsidR="00EB045D" w:rsidRDefault="00EB045D" w:rsidP="00496C23">
            <w:pPr>
              <w:rPr>
                <w:b/>
                <w:bCs/>
              </w:rPr>
            </w:pPr>
          </w:p>
          <w:p w14:paraId="3AEC685C" w14:textId="77777777" w:rsidR="00EB045D" w:rsidRDefault="00EB045D" w:rsidP="00496C23">
            <w:pPr>
              <w:rPr>
                <w:b/>
                <w:bCs/>
              </w:rPr>
            </w:pPr>
          </w:p>
          <w:p w14:paraId="4C251D78" w14:textId="77777777" w:rsidR="00EB045D" w:rsidRDefault="00EB045D" w:rsidP="00496C23">
            <w:pPr>
              <w:rPr>
                <w:b/>
                <w:bCs/>
              </w:rPr>
            </w:pPr>
          </w:p>
          <w:p w14:paraId="5BA6B80E" w14:textId="77777777" w:rsidR="00EB045D" w:rsidRDefault="00EB045D" w:rsidP="00496C23">
            <w:pPr>
              <w:rPr>
                <w:b/>
                <w:bCs/>
              </w:rPr>
            </w:pPr>
          </w:p>
          <w:p w14:paraId="7D737ECE" w14:textId="77777777" w:rsidR="00EB045D" w:rsidRDefault="00EB045D" w:rsidP="00496C23">
            <w:pPr>
              <w:rPr>
                <w:b/>
                <w:bCs/>
              </w:rPr>
            </w:pPr>
          </w:p>
          <w:p w14:paraId="4444D183" w14:textId="77777777" w:rsidR="00EB045D" w:rsidRDefault="00EB045D" w:rsidP="00496C23">
            <w:pPr>
              <w:rPr>
                <w:b/>
                <w:bCs/>
              </w:rPr>
            </w:pPr>
          </w:p>
          <w:p w14:paraId="211C2324" w14:textId="77777777" w:rsidR="00EB045D" w:rsidRDefault="00EB045D" w:rsidP="00496C23">
            <w:pPr>
              <w:rPr>
                <w:b/>
                <w:bCs/>
              </w:rPr>
            </w:pPr>
          </w:p>
          <w:p w14:paraId="05CE02C0" w14:textId="77777777" w:rsidR="00EB045D" w:rsidRDefault="00EB045D" w:rsidP="00496C23">
            <w:pPr>
              <w:rPr>
                <w:b/>
                <w:bCs/>
              </w:rPr>
            </w:pPr>
          </w:p>
          <w:p w14:paraId="427ECA76" w14:textId="77777777" w:rsidR="00EB045D" w:rsidRDefault="00EB045D" w:rsidP="00496C23">
            <w:pPr>
              <w:rPr>
                <w:b/>
                <w:bCs/>
              </w:rPr>
            </w:pPr>
          </w:p>
          <w:p w14:paraId="05124870" w14:textId="77777777" w:rsidR="00EB045D" w:rsidRDefault="00EB045D" w:rsidP="00496C23">
            <w:pPr>
              <w:rPr>
                <w:b/>
                <w:bCs/>
              </w:rPr>
            </w:pPr>
          </w:p>
          <w:p w14:paraId="06E1DA60" w14:textId="77777777" w:rsidR="00EB045D" w:rsidRDefault="00EB045D" w:rsidP="00496C23">
            <w:pPr>
              <w:rPr>
                <w:b/>
                <w:bCs/>
              </w:rPr>
            </w:pPr>
          </w:p>
          <w:p w14:paraId="4381619E" w14:textId="77777777" w:rsidR="00EB045D" w:rsidRDefault="00EB045D" w:rsidP="00496C23">
            <w:pPr>
              <w:rPr>
                <w:b/>
                <w:bCs/>
              </w:rPr>
            </w:pPr>
          </w:p>
          <w:p w14:paraId="4982B3B8" w14:textId="77777777" w:rsidR="00EB045D" w:rsidRDefault="00EB045D" w:rsidP="00496C23">
            <w:pPr>
              <w:rPr>
                <w:b/>
                <w:bCs/>
              </w:rPr>
            </w:pPr>
          </w:p>
          <w:p w14:paraId="39734B77" w14:textId="77777777" w:rsidR="00EB045D" w:rsidRDefault="00EB045D" w:rsidP="00496C23">
            <w:pPr>
              <w:rPr>
                <w:b/>
                <w:bCs/>
              </w:rPr>
            </w:pPr>
          </w:p>
          <w:p w14:paraId="31B51E7B" w14:textId="77777777" w:rsidR="00EB045D" w:rsidRDefault="00EB045D" w:rsidP="00496C23">
            <w:pPr>
              <w:rPr>
                <w:b/>
                <w:bCs/>
              </w:rPr>
            </w:pPr>
          </w:p>
          <w:p w14:paraId="37D99B43" w14:textId="77777777" w:rsidR="00EB045D" w:rsidRDefault="00EB045D" w:rsidP="00496C23">
            <w:pPr>
              <w:rPr>
                <w:b/>
                <w:bCs/>
              </w:rPr>
            </w:pPr>
          </w:p>
          <w:p w14:paraId="7C94F3C1" w14:textId="77777777" w:rsidR="00EB045D" w:rsidRDefault="00EB045D" w:rsidP="00496C23">
            <w:pPr>
              <w:rPr>
                <w:b/>
                <w:bCs/>
              </w:rPr>
            </w:pPr>
          </w:p>
          <w:p w14:paraId="453FF86C" w14:textId="77777777" w:rsidR="00EB045D" w:rsidRDefault="00EB045D" w:rsidP="00496C23">
            <w:pPr>
              <w:rPr>
                <w:b/>
                <w:bCs/>
              </w:rPr>
            </w:pPr>
          </w:p>
          <w:p w14:paraId="627AC7A5" w14:textId="77777777" w:rsidR="00EB045D" w:rsidRDefault="00EB045D" w:rsidP="00496C23">
            <w:pPr>
              <w:rPr>
                <w:b/>
                <w:bCs/>
              </w:rPr>
            </w:pPr>
          </w:p>
          <w:p w14:paraId="7F9206AE" w14:textId="77777777" w:rsidR="00EB045D" w:rsidRDefault="00EB045D" w:rsidP="00496C23">
            <w:pPr>
              <w:rPr>
                <w:b/>
                <w:bCs/>
              </w:rPr>
            </w:pPr>
          </w:p>
          <w:p w14:paraId="397FB6DF" w14:textId="77777777" w:rsidR="00EB045D" w:rsidRDefault="00EB045D" w:rsidP="00496C23">
            <w:pPr>
              <w:rPr>
                <w:b/>
                <w:bCs/>
              </w:rPr>
            </w:pPr>
          </w:p>
          <w:p w14:paraId="1330A5EE" w14:textId="77777777" w:rsidR="00EB045D" w:rsidRDefault="00EB045D" w:rsidP="00496C23">
            <w:pPr>
              <w:rPr>
                <w:b/>
                <w:bCs/>
              </w:rPr>
            </w:pPr>
          </w:p>
          <w:p w14:paraId="3F1A644B" w14:textId="77777777" w:rsidR="00EB045D" w:rsidRDefault="00EB045D" w:rsidP="00496C23">
            <w:pPr>
              <w:rPr>
                <w:b/>
                <w:bCs/>
              </w:rPr>
            </w:pPr>
          </w:p>
          <w:p w14:paraId="26E71DC6" w14:textId="77777777" w:rsidR="00EB045D" w:rsidRDefault="00EB045D" w:rsidP="00496C23">
            <w:pPr>
              <w:rPr>
                <w:b/>
                <w:bCs/>
              </w:rPr>
            </w:pPr>
          </w:p>
          <w:p w14:paraId="154E0EDE" w14:textId="77777777" w:rsidR="00EB045D" w:rsidRDefault="00EB045D" w:rsidP="00496C23">
            <w:pPr>
              <w:rPr>
                <w:b/>
                <w:bCs/>
              </w:rPr>
            </w:pPr>
          </w:p>
          <w:p w14:paraId="47365239" w14:textId="77777777" w:rsidR="002D2EDC" w:rsidRDefault="002D2EDC" w:rsidP="00496C23">
            <w:pPr>
              <w:rPr>
                <w:b/>
                <w:bCs/>
                <w:sz w:val="16"/>
                <w:szCs w:val="16"/>
              </w:rPr>
            </w:pPr>
          </w:p>
          <w:p w14:paraId="1C5F2136" w14:textId="77777777" w:rsidR="00AD6F4F" w:rsidRDefault="00AD6F4F" w:rsidP="00496C23">
            <w:pPr>
              <w:rPr>
                <w:b/>
                <w:bCs/>
                <w:sz w:val="16"/>
                <w:szCs w:val="16"/>
              </w:rPr>
            </w:pPr>
          </w:p>
          <w:p w14:paraId="2AF5F990" w14:textId="77777777" w:rsidR="00AD6F4F" w:rsidRDefault="00AD6F4F" w:rsidP="00496C23">
            <w:pPr>
              <w:rPr>
                <w:b/>
                <w:bCs/>
                <w:sz w:val="16"/>
                <w:szCs w:val="16"/>
              </w:rPr>
            </w:pPr>
          </w:p>
          <w:p w14:paraId="2A350B00" w14:textId="77777777" w:rsidR="00AD6F4F" w:rsidRDefault="00AD6F4F" w:rsidP="00496C23">
            <w:pPr>
              <w:rPr>
                <w:b/>
                <w:bCs/>
                <w:sz w:val="16"/>
                <w:szCs w:val="16"/>
              </w:rPr>
            </w:pPr>
          </w:p>
          <w:p w14:paraId="585115FC" w14:textId="77777777" w:rsidR="003754D4" w:rsidRDefault="003754D4" w:rsidP="00496C23">
            <w:pPr>
              <w:rPr>
                <w:b/>
                <w:bCs/>
                <w:sz w:val="16"/>
                <w:szCs w:val="16"/>
              </w:rPr>
            </w:pPr>
          </w:p>
          <w:p w14:paraId="6346A49A" w14:textId="77777777" w:rsidR="00CC3120" w:rsidRDefault="00CC3120" w:rsidP="00496C23">
            <w:pPr>
              <w:rPr>
                <w:b/>
                <w:bCs/>
                <w:sz w:val="16"/>
                <w:szCs w:val="16"/>
              </w:rPr>
            </w:pPr>
          </w:p>
          <w:p w14:paraId="4429F416" w14:textId="77777777" w:rsidR="00CC3120" w:rsidRDefault="00CC3120" w:rsidP="00496C23">
            <w:pPr>
              <w:rPr>
                <w:b/>
                <w:bCs/>
                <w:sz w:val="16"/>
                <w:szCs w:val="16"/>
              </w:rPr>
            </w:pPr>
          </w:p>
          <w:p w14:paraId="5DFED4AC" w14:textId="77777777" w:rsidR="00CC3120" w:rsidRDefault="00CC3120" w:rsidP="00496C23">
            <w:pPr>
              <w:rPr>
                <w:b/>
                <w:bCs/>
                <w:sz w:val="16"/>
                <w:szCs w:val="16"/>
              </w:rPr>
            </w:pPr>
          </w:p>
          <w:p w14:paraId="521A7790" w14:textId="77777777" w:rsidR="00CC3120" w:rsidRDefault="00CC3120" w:rsidP="00496C23">
            <w:pPr>
              <w:rPr>
                <w:b/>
                <w:bCs/>
                <w:sz w:val="16"/>
                <w:szCs w:val="16"/>
              </w:rPr>
            </w:pPr>
          </w:p>
          <w:p w14:paraId="59E00DC9" w14:textId="77777777" w:rsidR="000E19B8" w:rsidRDefault="000E19B8" w:rsidP="00496C23">
            <w:pPr>
              <w:rPr>
                <w:b/>
                <w:bCs/>
                <w:sz w:val="16"/>
                <w:szCs w:val="16"/>
              </w:rPr>
            </w:pPr>
          </w:p>
          <w:p w14:paraId="07316134" w14:textId="77777777" w:rsidR="000E19B8" w:rsidRDefault="000E19B8" w:rsidP="00496C23">
            <w:pPr>
              <w:rPr>
                <w:b/>
                <w:bCs/>
                <w:sz w:val="16"/>
                <w:szCs w:val="16"/>
              </w:rPr>
            </w:pPr>
          </w:p>
          <w:p w14:paraId="41923E70" w14:textId="21EF06D4" w:rsidR="00EB045D" w:rsidRPr="00EB045D" w:rsidRDefault="00F464DE" w:rsidP="00496C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Workshop </w:t>
            </w:r>
            <w:r w:rsidR="002D2EDC">
              <w:rPr>
                <w:b/>
                <w:bCs/>
                <w:sz w:val="16"/>
                <w:szCs w:val="16"/>
              </w:rPr>
              <w:t>19</w:t>
            </w:r>
            <w:r w:rsidR="002D2EDC" w:rsidRPr="002D2EDC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2D2EDC">
              <w:rPr>
                <w:b/>
                <w:bCs/>
                <w:sz w:val="16"/>
                <w:szCs w:val="16"/>
              </w:rPr>
              <w:t xml:space="preserve"> October</w:t>
            </w:r>
          </w:p>
        </w:tc>
      </w:tr>
      <w:tr w:rsidR="0062692D" w14:paraId="67ED4C38" w14:textId="77777777" w:rsidTr="00DD7D97">
        <w:tc>
          <w:tcPr>
            <w:tcW w:w="6232" w:type="dxa"/>
          </w:tcPr>
          <w:p w14:paraId="0A74EB14" w14:textId="77777777" w:rsidR="0062692D" w:rsidRDefault="007A4653" w:rsidP="00496C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Cultural Strategy</w:t>
            </w:r>
          </w:p>
          <w:p w14:paraId="06ED3B10" w14:textId="352F53D2" w:rsidR="00921D4D" w:rsidRDefault="00E629BF" w:rsidP="00496C23">
            <w:r>
              <w:t xml:space="preserve">Rebecca informed the Consortium that </w:t>
            </w:r>
            <w:r w:rsidR="00571E01">
              <w:t xml:space="preserve">two companies </w:t>
            </w:r>
            <w:r w:rsidR="005921FE">
              <w:t xml:space="preserve">will be working on </w:t>
            </w:r>
            <w:r w:rsidR="00571E01">
              <w:t>develop</w:t>
            </w:r>
            <w:r w:rsidR="00153CD7">
              <w:t>ing</w:t>
            </w:r>
            <w:r w:rsidR="00921D4D">
              <w:t xml:space="preserve"> the cultural strategy</w:t>
            </w:r>
            <w:r w:rsidR="0068605C">
              <w:t xml:space="preserve"> – the strong combination of</w:t>
            </w:r>
            <w:r w:rsidR="00921D4D">
              <w:t>:</w:t>
            </w:r>
          </w:p>
          <w:p w14:paraId="396428CB" w14:textId="7874BEA2" w:rsidR="00921D4D" w:rsidRDefault="005921FE" w:rsidP="00921D4D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Fourth S</w:t>
            </w:r>
            <w:r w:rsidR="00E629BF">
              <w:t>treet</w:t>
            </w:r>
            <w:r w:rsidR="006B7D31">
              <w:t>, a London based company</w:t>
            </w:r>
            <w:r w:rsidR="00921D4D">
              <w:t xml:space="preserve"> </w:t>
            </w:r>
            <w:r w:rsidR="000178FD">
              <w:t>who have done</w:t>
            </w:r>
            <w:r w:rsidR="00921D4D">
              <w:t xml:space="preserve"> lots of </w:t>
            </w:r>
            <w:r>
              <w:t xml:space="preserve">consultancy </w:t>
            </w:r>
            <w:r w:rsidR="00921D4D">
              <w:t>work in Sheffield</w:t>
            </w:r>
            <w:r w:rsidR="00153CD7">
              <w:t xml:space="preserve">, </w:t>
            </w:r>
            <w:r w:rsidR="00B17D1C">
              <w:t xml:space="preserve">who </w:t>
            </w:r>
            <w:r w:rsidR="00153CD7">
              <w:t>are the main contractors.</w:t>
            </w:r>
          </w:p>
          <w:p w14:paraId="2B4E6F54" w14:textId="2D231707" w:rsidR="007A4653" w:rsidRDefault="00BB641C" w:rsidP="00921D4D">
            <w:pPr>
              <w:pStyle w:val="ListParagraph"/>
              <w:numPr>
                <w:ilvl w:val="0"/>
                <w:numId w:val="7"/>
              </w:numPr>
            </w:pPr>
            <w:r>
              <w:t xml:space="preserve">Opus Independence, </w:t>
            </w:r>
            <w:r w:rsidR="000178FD">
              <w:t>who are based in Sheffield,</w:t>
            </w:r>
            <w:r w:rsidR="00F93E06">
              <w:t xml:space="preserve"> w</w:t>
            </w:r>
            <w:r w:rsidR="00B17D1C">
              <w:t>ill</w:t>
            </w:r>
            <w:r w:rsidR="001C08BD">
              <w:t xml:space="preserve"> </w:t>
            </w:r>
            <w:r w:rsidR="00153CD7">
              <w:t xml:space="preserve">work with Fourth Street to </w:t>
            </w:r>
            <w:r w:rsidR="001C08BD">
              <w:t>lead</w:t>
            </w:r>
            <w:r w:rsidR="0068605C">
              <w:t xml:space="preserve"> </w:t>
            </w:r>
            <w:r w:rsidR="00B82E0E">
              <w:t xml:space="preserve">on consultation/ engagement. </w:t>
            </w:r>
          </w:p>
          <w:p w14:paraId="4ED6F5F5" w14:textId="1127F254" w:rsidR="004404B2" w:rsidRDefault="00F46798" w:rsidP="002C2FB1">
            <w:pPr>
              <w:pStyle w:val="ListParagraph"/>
              <w:numPr>
                <w:ilvl w:val="0"/>
                <w:numId w:val="7"/>
              </w:numPr>
            </w:pPr>
            <w:r>
              <w:t xml:space="preserve">Timeline: </w:t>
            </w:r>
            <w:r w:rsidR="00B17D1C">
              <w:t>E</w:t>
            </w:r>
            <w:r w:rsidR="00C04EB4">
              <w:t xml:space="preserve">ngagement </w:t>
            </w:r>
            <w:r w:rsidR="00B17D1C">
              <w:t>will start to take place from mid-October</w:t>
            </w:r>
            <w:r w:rsidR="00583184">
              <w:t xml:space="preserve">, with two main phases of consultation </w:t>
            </w:r>
            <w:r w:rsidR="00B673E2">
              <w:t>before and after Christmas</w:t>
            </w:r>
            <w:r w:rsidR="00583184">
              <w:t xml:space="preserve">.  </w:t>
            </w:r>
            <w:proofErr w:type="gramStart"/>
            <w:r w:rsidR="00583184">
              <w:t xml:space="preserve">The </w:t>
            </w:r>
            <w:r w:rsidR="00982AB5">
              <w:t xml:space="preserve"> </w:t>
            </w:r>
            <w:r w:rsidR="00B673E2">
              <w:t>Strategy</w:t>
            </w:r>
            <w:proofErr w:type="gramEnd"/>
            <w:r w:rsidR="00B673E2">
              <w:t xml:space="preserve"> should be completed in </w:t>
            </w:r>
            <w:r w:rsidR="00982AB5">
              <w:t xml:space="preserve"> April/May 2024</w:t>
            </w:r>
            <w:r w:rsidR="00264DC9">
              <w:t xml:space="preserve">, which will allow </w:t>
            </w:r>
            <w:r w:rsidR="00F0315F">
              <w:t xml:space="preserve">time for </w:t>
            </w:r>
            <w:r w:rsidR="00264DC9">
              <w:t xml:space="preserve">the </w:t>
            </w:r>
            <w:r w:rsidR="00EC4092">
              <w:t>consultants</w:t>
            </w:r>
            <w:r w:rsidR="00264DC9">
              <w:t xml:space="preserve"> </w:t>
            </w:r>
            <w:r w:rsidR="00B673E2">
              <w:t xml:space="preserve">time </w:t>
            </w:r>
            <w:r w:rsidR="00264DC9">
              <w:t>to connect, listen and reflect.</w:t>
            </w:r>
          </w:p>
          <w:p w14:paraId="6FB5432A" w14:textId="12E8BBA4" w:rsidR="006F399D" w:rsidRDefault="006B1034" w:rsidP="008003D7">
            <w:pPr>
              <w:pStyle w:val="ListParagraph"/>
              <w:numPr>
                <w:ilvl w:val="0"/>
                <w:numId w:val="7"/>
              </w:numPr>
            </w:pPr>
            <w:r>
              <w:t xml:space="preserve">Kate Brindley </w:t>
            </w:r>
            <w:r w:rsidR="00BA43C1">
              <w:t>is working with SCC to support the Strategy process</w:t>
            </w:r>
            <w:r w:rsidR="00BB25C3">
              <w:t xml:space="preserve"> (and </w:t>
            </w:r>
            <w:r w:rsidR="002B3EDF">
              <w:t>development work for Central Library/Graves Gallery).</w:t>
            </w:r>
          </w:p>
          <w:p w14:paraId="106CD603" w14:textId="31050539" w:rsidR="00710015" w:rsidRPr="00010B2C" w:rsidRDefault="002C2FB1" w:rsidP="00944ACF">
            <w:pPr>
              <w:pStyle w:val="ListParagraph"/>
              <w:numPr>
                <w:ilvl w:val="0"/>
                <w:numId w:val="8"/>
              </w:numPr>
            </w:pPr>
            <w:r>
              <w:t xml:space="preserve">Consortium members felt that </w:t>
            </w:r>
            <w:r w:rsidR="009567C0">
              <w:t>Kate Brindley</w:t>
            </w:r>
            <w:r>
              <w:t xml:space="preserve"> should </w:t>
            </w:r>
            <w:r w:rsidR="00654749">
              <w:t xml:space="preserve">link consultants with </w:t>
            </w:r>
            <w:r w:rsidR="006F399D">
              <w:t xml:space="preserve">youth voice including through the Society of </w:t>
            </w:r>
            <w:r w:rsidR="00C25B88">
              <w:t>Explorers at Site Gallery</w:t>
            </w:r>
            <w:r w:rsidR="006F399D">
              <w:t xml:space="preserve">; and should </w:t>
            </w:r>
            <w:r w:rsidR="00944ACF">
              <w:t xml:space="preserve">tie in with </w:t>
            </w:r>
            <w:r w:rsidR="001E796A">
              <w:t>City Goals</w:t>
            </w:r>
            <w:r w:rsidR="00944ACF">
              <w:t xml:space="preserve"> outcomes</w:t>
            </w:r>
            <w:r w:rsidR="00183DCA">
              <w:t xml:space="preserve">. </w:t>
            </w:r>
          </w:p>
        </w:tc>
        <w:tc>
          <w:tcPr>
            <w:tcW w:w="1418" w:type="dxa"/>
          </w:tcPr>
          <w:p w14:paraId="48E82338" w14:textId="77777777" w:rsidR="0062692D" w:rsidRDefault="0062692D" w:rsidP="00496C23">
            <w:pPr>
              <w:rPr>
                <w:b/>
                <w:bCs/>
              </w:rPr>
            </w:pPr>
          </w:p>
          <w:p w14:paraId="582DA5D2" w14:textId="77777777" w:rsidR="00140403" w:rsidRDefault="00140403" w:rsidP="00496C23">
            <w:pPr>
              <w:rPr>
                <w:b/>
                <w:bCs/>
              </w:rPr>
            </w:pPr>
          </w:p>
          <w:p w14:paraId="18A8B308" w14:textId="77777777" w:rsidR="00140403" w:rsidRDefault="00140403" w:rsidP="00496C23">
            <w:pPr>
              <w:rPr>
                <w:b/>
                <w:bCs/>
              </w:rPr>
            </w:pPr>
          </w:p>
          <w:p w14:paraId="78A4CF34" w14:textId="77777777" w:rsidR="00140403" w:rsidRDefault="00140403" w:rsidP="00496C23">
            <w:pPr>
              <w:rPr>
                <w:b/>
                <w:bCs/>
              </w:rPr>
            </w:pPr>
          </w:p>
          <w:p w14:paraId="6038C22F" w14:textId="77777777" w:rsidR="00140403" w:rsidRDefault="00140403" w:rsidP="00496C23">
            <w:pPr>
              <w:rPr>
                <w:b/>
                <w:bCs/>
              </w:rPr>
            </w:pPr>
          </w:p>
          <w:p w14:paraId="19818C5C" w14:textId="77777777" w:rsidR="00140403" w:rsidRDefault="00140403" w:rsidP="00496C23">
            <w:pPr>
              <w:rPr>
                <w:b/>
                <w:bCs/>
              </w:rPr>
            </w:pPr>
          </w:p>
          <w:p w14:paraId="03F56273" w14:textId="77777777" w:rsidR="00140403" w:rsidRDefault="00140403" w:rsidP="00496C23">
            <w:pPr>
              <w:rPr>
                <w:b/>
                <w:bCs/>
              </w:rPr>
            </w:pPr>
          </w:p>
          <w:p w14:paraId="4BE1385A" w14:textId="77777777" w:rsidR="00140403" w:rsidRDefault="00140403" w:rsidP="00496C23">
            <w:pPr>
              <w:rPr>
                <w:b/>
                <w:bCs/>
              </w:rPr>
            </w:pPr>
          </w:p>
          <w:p w14:paraId="7D6D1D68" w14:textId="77777777" w:rsidR="00140403" w:rsidRDefault="00140403" w:rsidP="00496C23">
            <w:pPr>
              <w:rPr>
                <w:b/>
                <w:bCs/>
              </w:rPr>
            </w:pPr>
          </w:p>
          <w:p w14:paraId="5C6BD673" w14:textId="77777777" w:rsidR="00140403" w:rsidRDefault="00140403" w:rsidP="00496C23">
            <w:pPr>
              <w:rPr>
                <w:b/>
                <w:bCs/>
              </w:rPr>
            </w:pPr>
          </w:p>
          <w:p w14:paraId="480955D5" w14:textId="77777777" w:rsidR="00140403" w:rsidRDefault="00140403" w:rsidP="00496C23">
            <w:pPr>
              <w:rPr>
                <w:b/>
                <w:bCs/>
              </w:rPr>
            </w:pPr>
          </w:p>
          <w:p w14:paraId="7D35A951" w14:textId="77777777" w:rsidR="00140403" w:rsidRDefault="00140403" w:rsidP="00496C23">
            <w:pPr>
              <w:rPr>
                <w:b/>
                <w:bCs/>
              </w:rPr>
            </w:pPr>
          </w:p>
          <w:p w14:paraId="2EE16262" w14:textId="77777777" w:rsidR="00140403" w:rsidRDefault="00140403" w:rsidP="00496C23">
            <w:pPr>
              <w:rPr>
                <w:b/>
                <w:bCs/>
              </w:rPr>
            </w:pPr>
          </w:p>
          <w:p w14:paraId="594C3FAF" w14:textId="77777777" w:rsidR="00140403" w:rsidRDefault="00140403" w:rsidP="00496C23">
            <w:pPr>
              <w:rPr>
                <w:b/>
                <w:bCs/>
              </w:rPr>
            </w:pPr>
          </w:p>
          <w:p w14:paraId="2E8C6627" w14:textId="77777777" w:rsidR="00140403" w:rsidRDefault="00140403" w:rsidP="00496C23">
            <w:pPr>
              <w:rPr>
                <w:b/>
                <w:bCs/>
              </w:rPr>
            </w:pPr>
          </w:p>
          <w:p w14:paraId="04CAFE88" w14:textId="77777777" w:rsidR="00140403" w:rsidRDefault="00140403" w:rsidP="00496C23">
            <w:pPr>
              <w:rPr>
                <w:b/>
                <w:bCs/>
              </w:rPr>
            </w:pPr>
          </w:p>
          <w:p w14:paraId="4465B8B1" w14:textId="77777777" w:rsidR="004017EC" w:rsidRDefault="004017EC" w:rsidP="00496C23">
            <w:pPr>
              <w:rPr>
                <w:b/>
                <w:bCs/>
                <w:sz w:val="16"/>
                <w:szCs w:val="16"/>
              </w:rPr>
            </w:pPr>
          </w:p>
          <w:p w14:paraId="6EF14341" w14:textId="77777777" w:rsidR="008A17E5" w:rsidRDefault="008A17E5" w:rsidP="00496C23">
            <w:pPr>
              <w:rPr>
                <w:b/>
                <w:bCs/>
                <w:sz w:val="16"/>
                <w:szCs w:val="16"/>
              </w:rPr>
            </w:pPr>
          </w:p>
          <w:p w14:paraId="70E303BA" w14:textId="31DB9849" w:rsidR="00CE43B4" w:rsidRDefault="00450D52" w:rsidP="00496C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RM to provide </w:t>
            </w:r>
            <w:r w:rsidR="004017EC">
              <w:rPr>
                <w:b/>
                <w:bCs/>
                <w:sz w:val="16"/>
                <w:szCs w:val="16"/>
              </w:rPr>
              <w:t xml:space="preserve">KB </w:t>
            </w:r>
            <w:r w:rsidR="007D6881">
              <w:rPr>
                <w:b/>
                <w:bCs/>
                <w:sz w:val="16"/>
                <w:szCs w:val="16"/>
              </w:rPr>
              <w:t xml:space="preserve">with </w:t>
            </w:r>
            <w:r w:rsidR="00183DCA">
              <w:rPr>
                <w:b/>
                <w:bCs/>
                <w:sz w:val="16"/>
                <w:szCs w:val="16"/>
              </w:rPr>
              <w:t>contact.</w:t>
            </w:r>
          </w:p>
          <w:p w14:paraId="710E9B8A" w14:textId="77777777" w:rsidR="008A17E5" w:rsidRDefault="008A17E5" w:rsidP="00496C23">
            <w:pPr>
              <w:rPr>
                <w:b/>
                <w:bCs/>
                <w:sz w:val="16"/>
                <w:szCs w:val="16"/>
              </w:rPr>
            </w:pPr>
          </w:p>
          <w:p w14:paraId="3A5AE6F7" w14:textId="0BCC9391" w:rsidR="000241B4" w:rsidRPr="006C13E6" w:rsidRDefault="00CE43B4" w:rsidP="00496C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</w:t>
            </w:r>
            <w:r w:rsidR="00B945FE" w:rsidRPr="006C13E6">
              <w:rPr>
                <w:b/>
                <w:bCs/>
                <w:sz w:val="16"/>
                <w:szCs w:val="16"/>
              </w:rPr>
              <w:t xml:space="preserve"> provide </w:t>
            </w:r>
            <w:r w:rsidR="00D51836">
              <w:rPr>
                <w:b/>
                <w:bCs/>
                <w:sz w:val="16"/>
                <w:szCs w:val="16"/>
              </w:rPr>
              <w:t>KB</w:t>
            </w:r>
            <w:r w:rsidR="00D96709">
              <w:rPr>
                <w:b/>
                <w:bCs/>
                <w:sz w:val="16"/>
                <w:szCs w:val="16"/>
              </w:rPr>
              <w:t xml:space="preserve"> </w:t>
            </w:r>
            <w:r w:rsidR="009748ED">
              <w:rPr>
                <w:b/>
                <w:bCs/>
                <w:sz w:val="16"/>
                <w:szCs w:val="16"/>
              </w:rPr>
              <w:t>with link</w:t>
            </w:r>
          </w:p>
        </w:tc>
        <w:tc>
          <w:tcPr>
            <w:tcW w:w="1366" w:type="dxa"/>
          </w:tcPr>
          <w:p w14:paraId="45E5E043" w14:textId="77777777" w:rsidR="0062692D" w:rsidRDefault="0062692D" w:rsidP="00496C23">
            <w:pPr>
              <w:rPr>
                <w:b/>
                <w:bCs/>
              </w:rPr>
            </w:pPr>
          </w:p>
          <w:p w14:paraId="0F1995E5" w14:textId="77777777" w:rsidR="00EC27C7" w:rsidRDefault="00EC27C7" w:rsidP="00496C23">
            <w:pPr>
              <w:rPr>
                <w:b/>
                <w:bCs/>
              </w:rPr>
            </w:pPr>
          </w:p>
          <w:p w14:paraId="62119E73" w14:textId="77777777" w:rsidR="00EC27C7" w:rsidRDefault="00EC27C7" w:rsidP="00496C23">
            <w:pPr>
              <w:rPr>
                <w:b/>
                <w:bCs/>
              </w:rPr>
            </w:pPr>
          </w:p>
          <w:p w14:paraId="544898EB" w14:textId="77777777" w:rsidR="00EC27C7" w:rsidRDefault="00EC27C7" w:rsidP="00496C23">
            <w:pPr>
              <w:rPr>
                <w:b/>
                <w:bCs/>
              </w:rPr>
            </w:pPr>
          </w:p>
          <w:p w14:paraId="4A59D906" w14:textId="77777777" w:rsidR="00EC27C7" w:rsidRDefault="00EC27C7" w:rsidP="00496C23">
            <w:pPr>
              <w:rPr>
                <w:b/>
                <w:bCs/>
              </w:rPr>
            </w:pPr>
          </w:p>
          <w:p w14:paraId="15BFE737" w14:textId="77777777" w:rsidR="00EC27C7" w:rsidRDefault="00EC27C7" w:rsidP="00496C23">
            <w:pPr>
              <w:rPr>
                <w:b/>
                <w:bCs/>
              </w:rPr>
            </w:pPr>
          </w:p>
          <w:p w14:paraId="2874FDA4" w14:textId="77777777" w:rsidR="00EC27C7" w:rsidRDefault="00EC27C7" w:rsidP="00496C23">
            <w:pPr>
              <w:rPr>
                <w:b/>
                <w:bCs/>
              </w:rPr>
            </w:pPr>
          </w:p>
          <w:p w14:paraId="6AF19F44" w14:textId="77777777" w:rsidR="00EC27C7" w:rsidRDefault="00EC27C7" w:rsidP="00496C23">
            <w:pPr>
              <w:rPr>
                <w:b/>
                <w:bCs/>
              </w:rPr>
            </w:pPr>
          </w:p>
          <w:p w14:paraId="5C623938" w14:textId="77777777" w:rsidR="00EC27C7" w:rsidRDefault="00EC27C7" w:rsidP="00496C23">
            <w:pPr>
              <w:rPr>
                <w:b/>
                <w:bCs/>
              </w:rPr>
            </w:pPr>
          </w:p>
          <w:p w14:paraId="30945CD2" w14:textId="77777777" w:rsidR="00EC27C7" w:rsidRDefault="00EC27C7" w:rsidP="00496C23">
            <w:pPr>
              <w:rPr>
                <w:b/>
                <w:bCs/>
              </w:rPr>
            </w:pPr>
          </w:p>
          <w:p w14:paraId="5CC3008D" w14:textId="77777777" w:rsidR="00EC27C7" w:rsidRDefault="00EC27C7" w:rsidP="00496C23">
            <w:pPr>
              <w:rPr>
                <w:b/>
                <w:bCs/>
              </w:rPr>
            </w:pPr>
          </w:p>
          <w:p w14:paraId="4DC7465B" w14:textId="77777777" w:rsidR="00EC27C7" w:rsidRDefault="00EC27C7" w:rsidP="00496C23">
            <w:pPr>
              <w:rPr>
                <w:b/>
                <w:bCs/>
              </w:rPr>
            </w:pPr>
          </w:p>
          <w:p w14:paraId="4BAAF31D" w14:textId="77777777" w:rsidR="00EC27C7" w:rsidRDefault="00EC27C7" w:rsidP="00496C23">
            <w:pPr>
              <w:rPr>
                <w:b/>
                <w:bCs/>
              </w:rPr>
            </w:pPr>
          </w:p>
          <w:p w14:paraId="6C854598" w14:textId="77777777" w:rsidR="00EC27C7" w:rsidRDefault="00EC27C7" w:rsidP="00496C23">
            <w:pPr>
              <w:rPr>
                <w:b/>
                <w:bCs/>
              </w:rPr>
            </w:pPr>
          </w:p>
          <w:p w14:paraId="5532B2EB" w14:textId="77777777" w:rsidR="00EC27C7" w:rsidRDefault="00EC27C7" w:rsidP="00496C23">
            <w:pPr>
              <w:rPr>
                <w:b/>
                <w:bCs/>
              </w:rPr>
            </w:pPr>
          </w:p>
          <w:p w14:paraId="3FFAE4C3" w14:textId="77777777" w:rsidR="00EC27C7" w:rsidRDefault="00EC27C7" w:rsidP="00496C23">
            <w:pPr>
              <w:rPr>
                <w:b/>
                <w:bCs/>
              </w:rPr>
            </w:pPr>
          </w:p>
          <w:p w14:paraId="49166246" w14:textId="77777777" w:rsidR="00EC27C7" w:rsidRDefault="00EC27C7" w:rsidP="00496C23">
            <w:pPr>
              <w:rPr>
                <w:b/>
                <w:bCs/>
              </w:rPr>
            </w:pPr>
          </w:p>
          <w:p w14:paraId="6F1864DE" w14:textId="77777777" w:rsidR="00EC27C7" w:rsidRDefault="00EC27C7" w:rsidP="00496C23">
            <w:pPr>
              <w:rPr>
                <w:b/>
                <w:bCs/>
              </w:rPr>
            </w:pPr>
          </w:p>
          <w:p w14:paraId="2E85122C" w14:textId="77777777" w:rsidR="00EC27C7" w:rsidRDefault="00EC27C7" w:rsidP="00496C23">
            <w:pPr>
              <w:rPr>
                <w:b/>
                <w:bCs/>
              </w:rPr>
            </w:pPr>
          </w:p>
          <w:p w14:paraId="10D29B6C" w14:textId="77777777" w:rsidR="00EC52C7" w:rsidRDefault="00EC52C7" w:rsidP="00496C23">
            <w:pPr>
              <w:rPr>
                <w:b/>
                <w:bCs/>
                <w:sz w:val="16"/>
                <w:szCs w:val="16"/>
              </w:rPr>
            </w:pPr>
          </w:p>
          <w:p w14:paraId="4C5B5C35" w14:textId="7AA13800" w:rsidR="00EC27C7" w:rsidRPr="00C6757C" w:rsidRDefault="00EC27C7" w:rsidP="00496C23">
            <w:pPr>
              <w:rPr>
                <w:b/>
                <w:bCs/>
                <w:sz w:val="16"/>
                <w:szCs w:val="16"/>
              </w:rPr>
            </w:pPr>
            <w:r w:rsidRPr="00C6757C">
              <w:rPr>
                <w:b/>
                <w:bCs/>
                <w:sz w:val="16"/>
                <w:szCs w:val="16"/>
              </w:rPr>
              <w:t>27 October</w:t>
            </w:r>
          </w:p>
        </w:tc>
      </w:tr>
      <w:tr w:rsidR="0062692D" w14:paraId="66562F59" w14:textId="77777777" w:rsidTr="00DD7D97">
        <w:tc>
          <w:tcPr>
            <w:tcW w:w="6232" w:type="dxa"/>
          </w:tcPr>
          <w:p w14:paraId="3BFE6901" w14:textId="77777777" w:rsidR="0062692D" w:rsidRDefault="006B2E33" w:rsidP="00496C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Equality Diversity and Inclusion</w:t>
            </w:r>
          </w:p>
          <w:p w14:paraId="5C459949" w14:textId="77777777" w:rsidR="006B2E33" w:rsidRDefault="006B2E33" w:rsidP="00B95509">
            <w:pPr>
              <w:pStyle w:val="ListParagraph"/>
              <w:numPr>
                <w:ilvl w:val="0"/>
                <w:numId w:val="9"/>
              </w:numPr>
              <w:ind w:left="417"/>
              <w:rPr>
                <w:b/>
                <w:bCs/>
              </w:rPr>
            </w:pPr>
            <w:r>
              <w:rPr>
                <w:b/>
                <w:bCs/>
              </w:rPr>
              <w:t>REC Report</w:t>
            </w:r>
          </w:p>
          <w:p w14:paraId="3DAE2493" w14:textId="77777777" w:rsidR="007A0279" w:rsidRDefault="007A0279" w:rsidP="007A0279">
            <w:pPr>
              <w:rPr>
                <w:b/>
                <w:bCs/>
              </w:rPr>
            </w:pPr>
          </w:p>
          <w:p w14:paraId="19F4A158" w14:textId="31BAA0E1" w:rsidR="00B95509" w:rsidRPr="00A06A8D" w:rsidRDefault="00A80DB7" w:rsidP="00D65F4B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r>
              <w:t xml:space="preserve">Olivier informed the Consortium that he had spoken with </w:t>
            </w:r>
            <w:r w:rsidR="002135E0">
              <w:t xml:space="preserve">Tom Hunt, new leader of </w:t>
            </w:r>
            <w:r w:rsidR="006F1DC4">
              <w:t xml:space="preserve">Sheffield City Council, </w:t>
            </w:r>
            <w:r w:rsidR="00F200D2">
              <w:t>about the lack of implementation of the REC</w:t>
            </w:r>
            <w:r w:rsidR="00910397">
              <w:t xml:space="preserve"> report</w:t>
            </w:r>
            <w:r w:rsidR="00F200D2">
              <w:t xml:space="preserve">.  Olivier said he had informed Tom that </w:t>
            </w:r>
            <w:r w:rsidR="00DA233E">
              <w:t>SCC</w:t>
            </w:r>
            <w:r w:rsidR="00F200D2">
              <w:t xml:space="preserve"> needed added momentum on </w:t>
            </w:r>
            <w:r w:rsidR="0022144B">
              <w:t xml:space="preserve">realising the recommendations in </w:t>
            </w:r>
            <w:r w:rsidR="00F200D2">
              <w:t>REC to close</w:t>
            </w:r>
            <w:r w:rsidR="00E90623">
              <w:t xml:space="preserve"> the trust gap between SCC and the community</w:t>
            </w:r>
            <w:r w:rsidR="0086384D">
              <w:t xml:space="preserve">.  Olivier said </w:t>
            </w:r>
            <w:r w:rsidR="00FD5E22">
              <w:t>SCC ought to draft an official apology for the lack of progress</w:t>
            </w:r>
            <w:r w:rsidR="00E879C5">
              <w:t xml:space="preserve"> so far</w:t>
            </w:r>
            <w:r w:rsidR="0096190C">
              <w:t xml:space="preserve">.  </w:t>
            </w:r>
            <w:r w:rsidR="00730B51">
              <w:t>P</w:t>
            </w:r>
            <w:r w:rsidR="0096190C">
              <w:t>rogress on the REC Report recommendations ne</w:t>
            </w:r>
            <w:r w:rsidR="00730B51">
              <w:t xml:space="preserve">eds to be made by </w:t>
            </w:r>
            <w:proofErr w:type="gramStart"/>
            <w:r w:rsidR="00730B51">
              <w:t>a number of</w:t>
            </w:r>
            <w:proofErr w:type="gramEnd"/>
            <w:r w:rsidR="00730B51">
              <w:t xml:space="preserve"> partners in the city.</w:t>
            </w:r>
          </w:p>
          <w:p w14:paraId="58DE738D" w14:textId="77777777" w:rsidR="00A06A8D" w:rsidRPr="00A06A8D" w:rsidRDefault="00A06A8D" w:rsidP="00A06A8D">
            <w:pPr>
              <w:pStyle w:val="ListParagraph"/>
              <w:rPr>
                <w:b/>
                <w:bCs/>
              </w:rPr>
            </w:pPr>
          </w:p>
          <w:p w14:paraId="32900CD0" w14:textId="18982156" w:rsidR="00A06A8D" w:rsidRPr="00270BFE" w:rsidRDefault="00482F4B" w:rsidP="00D65F4B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r>
              <w:t xml:space="preserve">Sonia </w:t>
            </w:r>
            <w:r w:rsidR="00F57875">
              <w:t>stated</w:t>
            </w:r>
            <w:r>
              <w:t xml:space="preserve"> that </w:t>
            </w:r>
            <w:r w:rsidR="001B055E">
              <w:t>REC’s Legacy Body would be administered</w:t>
            </w:r>
            <w:r w:rsidR="006A3650">
              <w:t xml:space="preserve"> through Sheffield City Partnership</w:t>
            </w:r>
          </w:p>
          <w:p w14:paraId="5B485410" w14:textId="77777777" w:rsidR="00270BFE" w:rsidRPr="00270BFE" w:rsidRDefault="00270BFE" w:rsidP="00270BFE">
            <w:pPr>
              <w:pStyle w:val="ListParagraph"/>
              <w:rPr>
                <w:b/>
                <w:bCs/>
              </w:rPr>
            </w:pPr>
          </w:p>
          <w:p w14:paraId="26021685" w14:textId="5FBAB4B9" w:rsidR="00270BFE" w:rsidRPr="00940965" w:rsidRDefault="00270BFE" w:rsidP="00D65F4B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r>
              <w:t xml:space="preserve">Olivier </w:t>
            </w:r>
            <w:r w:rsidR="00F57875" w:rsidRPr="00F57875">
              <w:t>informed the Consortium</w:t>
            </w:r>
            <w:r w:rsidR="00D60BAA">
              <w:t xml:space="preserve"> that SADACCA would be </w:t>
            </w:r>
            <w:r w:rsidR="00F24C76">
              <w:t>facilitating</w:t>
            </w:r>
            <w:r w:rsidR="00D60BAA">
              <w:t xml:space="preserve"> an anti-rac</w:t>
            </w:r>
            <w:r w:rsidR="00F24C76">
              <w:t>ism meeting which will focus on best practice</w:t>
            </w:r>
            <w:r w:rsidR="00EB3ADF">
              <w:t xml:space="preserve"> on 17</w:t>
            </w:r>
            <w:r w:rsidR="00EB3ADF" w:rsidRPr="00EB3ADF">
              <w:rPr>
                <w:vertAlign w:val="superscript"/>
              </w:rPr>
              <w:t>th</w:t>
            </w:r>
            <w:r w:rsidR="00EB3ADF">
              <w:t xml:space="preserve"> October</w:t>
            </w:r>
            <w:r w:rsidR="00940965">
              <w:t>, which t</w:t>
            </w:r>
            <w:r w:rsidR="00EB3ADF">
              <w:t>he BBC have been invited</w:t>
            </w:r>
            <w:r w:rsidR="00940965">
              <w:t xml:space="preserve"> along to</w:t>
            </w:r>
            <w:r w:rsidR="00730B51">
              <w:t>.</w:t>
            </w:r>
          </w:p>
          <w:p w14:paraId="3926AA22" w14:textId="77777777" w:rsidR="00940965" w:rsidRPr="00940965" w:rsidRDefault="00940965" w:rsidP="00940965">
            <w:pPr>
              <w:pStyle w:val="ListParagraph"/>
              <w:rPr>
                <w:b/>
                <w:bCs/>
              </w:rPr>
            </w:pPr>
          </w:p>
          <w:p w14:paraId="2EA26C7D" w14:textId="60B5E671" w:rsidR="00940965" w:rsidRPr="00296F02" w:rsidRDefault="00350A4C" w:rsidP="00D65F4B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r>
              <w:t xml:space="preserve">Olivier highlighted that </w:t>
            </w:r>
            <w:r w:rsidR="008C63E8">
              <w:t xml:space="preserve">SADACCA will celebrate </w:t>
            </w:r>
            <w:r w:rsidR="00406323">
              <w:t>G</w:t>
            </w:r>
            <w:r w:rsidR="008C63E8">
              <w:t xml:space="preserve">lobal Africa </w:t>
            </w:r>
            <w:r w:rsidR="00406323">
              <w:t>D</w:t>
            </w:r>
            <w:r w:rsidR="008C63E8">
              <w:t>ay</w:t>
            </w:r>
          </w:p>
          <w:p w14:paraId="7BCAD72E" w14:textId="77777777" w:rsidR="00296F02" w:rsidRPr="00296F02" w:rsidRDefault="00296F02" w:rsidP="00296F02">
            <w:pPr>
              <w:pStyle w:val="ListParagraph"/>
              <w:rPr>
                <w:b/>
                <w:bCs/>
              </w:rPr>
            </w:pPr>
          </w:p>
          <w:p w14:paraId="5870D5E7" w14:textId="13412C30" w:rsidR="00296F02" w:rsidRPr="005E3B8F" w:rsidRDefault="00C345DA" w:rsidP="00D65F4B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hyperlink r:id="rId8" w:history="1">
              <w:r w:rsidR="0041314C" w:rsidRPr="00263FA2">
                <w:rPr>
                  <w:rStyle w:val="Hyperlink"/>
                  <w:b/>
                  <w:bCs/>
                </w:rPr>
                <w:t>https://www.africanheritage.org.uk/</w:t>
              </w:r>
            </w:hyperlink>
            <w:r w:rsidR="0041314C">
              <w:t xml:space="preserve"> - African Heritage Culture Forum website is life.  </w:t>
            </w:r>
            <w:r w:rsidR="00B45530">
              <w:t>The website was developed by Dan Gosling</w:t>
            </w:r>
            <w:r w:rsidR="00730B51">
              <w:t>.  The SCC Culture budget has funded this site.</w:t>
            </w:r>
          </w:p>
          <w:p w14:paraId="7277FDD9" w14:textId="77777777" w:rsidR="005E3B8F" w:rsidRPr="005E3B8F" w:rsidRDefault="005E3B8F" w:rsidP="005E3B8F">
            <w:pPr>
              <w:pStyle w:val="ListParagraph"/>
              <w:rPr>
                <w:b/>
                <w:bCs/>
              </w:rPr>
            </w:pPr>
          </w:p>
          <w:p w14:paraId="778B7ACC" w14:textId="77777777" w:rsidR="005E3B8F" w:rsidRPr="00B37B6B" w:rsidRDefault="005E3B8F" w:rsidP="005E3B8F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r>
              <w:t xml:space="preserve">Charitable status for the AHCF has been submitted.  Looking to diversify the board, roles to be advertised, but wish to include LGBTQ+ community – plan to reach out to George House Trust </w:t>
            </w:r>
            <w:hyperlink r:id="rId9" w:history="1">
              <w:r w:rsidRPr="00263FA2">
                <w:rPr>
                  <w:rStyle w:val="Hyperlink"/>
                </w:rPr>
                <w:t>https://ght.org.uk/</w:t>
              </w:r>
            </w:hyperlink>
          </w:p>
          <w:p w14:paraId="3CF2CE6F" w14:textId="77777777" w:rsidR="005E3B8F" w:rsidRPr="00B37B6B" w:rsidRDefault="005E3B8F" w:rsidP="005E3B8F">
            <w:pPr>
              <w:pStyle w:val="ListParagraph"/>
              <w:rPr>
                <w:b/>
                <w:bCs/>
              </w:rPr>
            </w:pPr>
          </w:p>
          <w:p w14:paraId="49E64892" w14:textId="266FA811" w:rsidR="005E3B8F" w:rsidRDefault="005E3B8F" w:rsidP="005E3B8F">
            <w:pPr>
              <w:pStyle w:val="ListParagraph"/>
              <w:numPr>
                <w:ilvl w:val="0"/>
                <w:numId w:val="9"/>
              </w:numPr>
              <w:ind w:left="700"/>
            </w:pPr>
            <w:r w:rsidRPr="001E189F">
              <w:lastRenderedPageBreak/>
              <w:t>Alex Mason</w:t>
            </w:r>
            <w:r>
              <w:t xml:space="preserve">, </w:t>
            </w:r>
            <w:proofErr w:type="spellStart"/>
            <w:r>
              <w:t>UoS</w:t>
            </w:r>
            <w:proofErr w:type="spellEnd"/>
            <w:r>
              <w:t>,</w:t>
            </w:r>
            <w:r w:rsidRPr="001E189F">
              <w:t xml:space="preserve"> to hold an anti-racis</w:t>
            </w:r>
            <w:r>
              <w:t xml:space="preserve">t grievance panel </w:t>
            </w:r>
            <w:r w:rsidRPr="001E189F">
              <w:t>workshop</w:t>
            </w:r>
            <w:r>
              <w:t xml:space="preserve"> – details to be c</w:t>
            </w:r>
            <w:r w:rsidR="00F57A55">
              <w:t>onfirmed.</w:t>
            </w:r>
          </w:p>
          <w:p w14:paraId="4EAD8945" w14:textId="77777777" w:rsidR="005E3B8F" w:rsidRPr="00B31001" w:rsidRDefault="005E3B8F" w:rsidP="005E3B8F">
            <w:pPr>
              <w:pStyle w:val="ListParagraph"/>
              <w:ind w:left="700"/>
              <w:rPr>
                <w:b/>
                <w:bCs/>
              </w:rPr>
            </w:pPr>
          </w:p>
          <w:p w14:paraId="3D60691A" w14:textId="0662F7E3" w:rsidR="00E24973" w:rsidRDefault="00E24973" w:rsidP="00E24973">
            <w:pPr>
              <w:pStyle w:val="ListParagraph"/>
              <w:numPr>
                <w:ilvl w:val="0"/>
                <w:numId w:val="9"/>
              </w:numPr>
              <w:ind w:left="417"/>
              <w:rPr>
                <w:b/>
                <w:bCs/>
              </w:rPr>
            </w:pPr>
            <w:r>
              <w:rPr>
                <w:b/>
                <w:bCs/>
              </w:rPr>
              <w:t>Black History Month</w:t>
            </w:r>
          </w:p>
          <w:p w14:paraId="2713CB06" w14:textId="77777777" w:rsidR="00E24973" w:rsidRPr="00B31001" w:rsidRDefault="00E24973" w:rsidP="00B31001">
            <w:pPr>
              <w:pStyle w:val="ListParagraph"/>
              <w:rPr>
                <w:b/>
                <w:bCs/>
              </w:rPr>
            </w:pPr>
          </w:p>
          <w:p w14:paraId="61CCFF15" w14:textId="7FB0EDFB" w:rsidR="00E557B2" w:rsidRPr="00AA3565" w:rsidRDefault="00B31001" w:rsidP="00D65F4B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r>
              <w:t xml:space="preserve">Sonia </w:t>
            </w:r>
            <w:r w:rsidR="00F57A55">
              <w:t>noted</w:t>
            </w:r>
            <w:r>
              <w:t xml:space="preserve"> that ACE had contacted the African Heritage C</w:t>
            </w:r>
            <w:r w:rsidR="00CE5772">
              <w:t>ultural Forum</w:t>
            </w:r>
            <w:r w:rsidR="008A0481">
              <w:t xml:space="preserve"> to express their </w:t>
            </w:r>
            <w:r w:rsidR="00C20265">
              <w:t xml:space="preserve">delight </w:t>
            </w:r>
            <w:r w:rsidR="00D27C63">
              <w:t>at</w:t>
            </w:r>
            <w:r w:rsidR="00C20265">
              <w:t xml:space="preserve"> the wealth of </w:t>
            </w:r>
            <w:r w:rsidR="00A028D8">
              <w:t xml:space="preserve">Black events listed on their website </w:t>
            </w:r>
            <w:r w:rsidR="00D27C63">
              <w:t>(</w:t>
            </w:r>
            <w:r w:rsidR="00B924E6">
              <w:t>which is linked to the</w:t>
            </w:r>
            <w:r w:rsidR="00A028D8">
              <w:t xml:space="preserve"> Welcome to Sheffield website</w:t>
            </w:r>
            <w:r w:rsidR="00D27C63">
              <w:t>)</w:t>
            </w:r>
            <w:r w:rsidR="00077323">
              <w:t xml:space="preserve">.  </w:t>
            </w:r>
          </w:p>
          <w:p w14:paraId="70C44F63" w14:textId="77777777" w:rsidR="00AA3565" w:rsidRPr="00AA3565" w:rsidRDefault="00AA3565" w:rsidP="00AA3565">
            <w:pPr>
              <w:pStyle w:val="ListParagraph"/>
              <w:rPr>
                <w:b/>
                <w:bCs/>
              </w:rPr>
            </w:pPr>
          </w:p>
          <w:p w14:paraId="5EE776C5" w14:textId="6E699C1B" w:rsidR="00AA3565" w:rsidRPr="00E557B2" w:rsidRDefault="00843D09" w:rsidP="00D65F4B">
            <w:pPr>
              <w:pStyle w:val="ListParagraph"/>
              <w:numPr>
                <w:ilvl w:val="0"/>
                <w:numId w:val="9"/>
              </w:numPr>
              <w:ind w:left="700"/>
              <w:rPr>
                <w:b/>
                <w:bCs/>
              </w:rPr>
            </w:pPr>
            <w:r>
              <w:t xml:space="preserve">Many partners have strong programming for BHM this year, including </w:t>
            </w:r>
            <w:r w:rsidR="00AA3565">
              <w:t xml:space="preserve">Off </w:t>
            </w:r>
            <w:proofErr w:type="gramStart"/>
            <w:r w:rsidR="00AA3565">
              <w:t>The</w:t>
            </w:r>
            <w:proofErr w:type="gramEnd"/>
            <w:r w:rsidR="00AA3565">
              <w:t xml:space="preserve"> Shelf </w:t>
            </w:r>
            <w:r>
              <w:t>F</w:t>
            </w:r>
            <w:r w:rsidR="00AA3565">
              <w:t>estival</w:t>
            </w:r>
            <w:r>
              <w:t xml:space="preserve"> of Words (University of Sheffield) and the Showroom.</w:t>
            </w:r>
          </w:p>
          <w:p w14:paraId="60C897E9" w14:textId="77777777" w:rsidR="00E557B2" w:rsidRPr="00E557B2" w:rsidRDefault="00E557B2" w:rsidP="00E557B2">
            <w:pPr>
              <w:pStyle w:val="ListParagraph"/>
              <w:rPr>
                <w:b/>
                <w:bCs/>
              </w:rPr>
            </w:pPr>
          </w:p>
          <w:p w14:paraId="2DB3AB8A" w14:textId="635A4D04" w:rsidR="00E557B2" w:rsidRPr="006F40CF" w:rsidRDefault="006F40CF" w:rsidP="00D65F4B">
            <w:pPr>
              <w:pStyle w:val="ListParagraph"/>
              <w:numPr>
                <w:ilvl w:val="0"/>
                <w:numId w:val="9"/>
              </w:numPr>
              <w:ind w:left="700"/>
            </w:pPr>
            <w:r w:rsidRPr="006F40CF">
              <w:t xml:space="preserve">There are </w:t>
            </w:r>
            <w:r>
              <w:t>banners outside the Town Hall celebrating Black History Month this year.</w:t>
            </w:r>
          </w:p>
          <w:p w14:paraId="159200EC" w14:textId="1F6CEEAD" w:rsidR="004429B1" w:rsidRPr="001E189F" w:rsidRDefault="004429B1" w:rsidP="00613392">
            <w:pPr>
              <w:pStyle w:val="ListParagraph"/>
              <w:ind w:left="700"/>
            </w:pPr>
          </w:p>
        </w:tc>
        <w:tc>
          <w:tcPr>
            <w:tcW w:w="1418" w:type="dxa"/>
          </w:tcPr>
          <w:p w14:paraId="7D9ADACB" w14:textId="77777777" w:rsidR="0062692D" w:rsidRDefault="0062692D" w:rsidP="00496C23">
            <w:pPr>
              <w:rPr>
                <w:b/>
                <w:bCs/>
              </w:rPr>
            </w:pPr>
          </w:p>
          <w:p w14:paraId="032107E0" w14:textId="77777777" w:rsidR="00D70DDD" w:rsidRDefault="00D70DDD" w:rsidP="00496C23">
            <w:pPr>
              <w:rPr>
                <w:b/>
                <w:bCs/>
              </w:rPr>
            </w:pPr>
          </w:p>
          <w:p w14:paraId="667EAEC7" w14:textId="77777777" w:rsidR="00D70DDD" w:rsidRDefault="00D70DDD" w:rsidP="00496C23">
            <w:pPr>
              <w:rPr>
                <w:b/>
                <w:bCs/>
              </w:rPr>
            </w:pPr>
          </w:p>
          <w:p w14:paraId="228832B2" w14:textId="77777777" w:rsidR="00D70DDD" w:rsidRDefault="00D70DDD" w:rsidP="00496C23">
            <w:pPr>
              <w:rPr>
                <w:b/>
                <w:bCs/>
              </w:rPr>
            </w:pPr>
          </w:p>
          <w:p w14:paraId="4BE3316F" w14:textId="77777777" w:rsidR="00D70DDD" w:rsidRDefault="00D70DDD" w:rsidP="00496C23">
            <w:pPr>
              <w:rPr>
                <w:b/>
                <w:bCs/>
              </w:rPr>
            </w:pPr>
          </w:p>
          <w:p w14:paraId="36A84BF2" w14:textId="77777777" w:rsidR="00D70DDD" w:rsidRDefault="00D70DDD" w:rsidP="00496C23">
            <w:pPr>
              <w:rPr>
                <w:b/>
                <w:bCs/>
              </w:rPr>
            </w:pPr>
          </w:p>
          <w:p w14:paraId="633EBBE4" w14:textId="77777777" w:rsidR="00D70DDD" w:rsidRDefault="00D70DDD" w:rsidP="00496C23">
            <w:pPr>
              <w:rPr>
                <w:b/>
                <w:bCs/>
              </w:rPr>
            </w:pPr>
          </w:p>
          <w:p w14:paraId="3750B6B9" w14:textId="77777777" w:rsidR="00D70DDD" w:rsidRDefault="00D70DDD" w:rsidP="00496C23">
            <w:pPr>
              <w:rPr>
                <w:b/>
                <w:bCs/>
              </w:rPr>
            </w:pPr>
          </w:p>
          <w:p w14:paraId="4EED58ED" w14:textId="77777777" w:rsidR="00D70DDD" w:rsidRDefault="00D70DDD" w:rsidP="00496C23">
            <w:pPr>
              <w:rPr>
                <w:b/>
                <w:bCs/>
              </w:rPr>
            </w:pPr>
          </w:p>
          <w:p w14:paraId="0397ED3A" w14:textId="77777777" w:rsidR="00D70DDD" w:rsidRDefault="00D70DDD" w:rsidP="00496C23">
            <w:pPr>
              <w:rPr>
                <w:b/>
                <w:bCs/>
              </w:rPr>
            </w:pPr>
          </w:p>
          <w:p w14:paraId="6CBF5B02" w14:textId="77777777" w:rsidR="00D70DDD" w:rsidRDefault="00D70DDD" w:rsidP="00496C23">
            <w:pPr>
              <w:rPr>
                <w:b/>
                <w:bCs/>
              </w:rPr>
            </w:pPr>
          </w:p>
          <w:p w14:paraId="7233F3D0" w14:textId="77777777" w:rsidR="00D70DDD" w:rsidRDefault="00D70DDD" w:rsidP="00496C23">
            <w:pPr>
              <w:rPr>
                <w:b/>
                <w:bCs/>
              </w:rPr>
            </w:pPr>
          </w:p>
          <w:p w14:paraId="5A360178" w14:textId="77777777" w:rsidR="00D70DDD" w:rsidRDefault="00D70DDD" w:rsidP="00496C23">
            <w:pPr>
              <w:rPr>
                <w:b/>
                <w:bCs/>
              </w:rPr>
            </w:pPr>
          </w:p>
          <w:p w14:paraId="7DC19F15" w14:textId="77777777" w:rsidR="00D70DDD" w:rsidRDefault="00D70DDD" w:rsidP="00496C23">
            <w:pPr>
              <w:rPr>
                <w:b/>
                <w:bCs/>
              </w:rPr>
            </w:pPr>
          </w:p>
          <w:p w14:paraId="27BFD03B" w14:textId="77777777" w:rsidR="00D70DDD" w:rsidRDefault="00D70DDD" w:rsidP="00496C23">
            <w:pPr>
              <w:rPr>
                <w:b/>
                <w:bCs/>
              </w:rPr>
            </w:pPr>
          </w:p>
          <w:p w14:paraId="4073BABD" w14:textId="77777777" w:rsidR="00DF48A6" w:rsidRDefault="00DF48A6" w:rsidP="00496C23">
            <w:pPr>
              <w:rPr>
                <w:b/>
                <w:bCs/>
              </w:rPr>
            </w:pPr>
          </w:p>
          <w:p w14:paraId="4831D48B" w14:textId="77777777" w:rsidR="00B474CC" w:rsidRDefault="00B474CC" w:rsidP="00496C23">
            <w:pPr>
              <w:rPr>
                <w:b/>
                <w:bCs/>
                <w:sz w:val="16"/>
                <w:szCs w:val="16"/>
              </w:rPr>
            </w:pPr>
          </w:p>
          <w:p w14:paraId="33D1B7AB" w14:textId="0D105FA4" w:rsidR="00D70DDD" w:rsidRDefault="00DF48A6" w:rsidP="00496C23">
            <w:pPr>
              <w:rPr>
                <w:b/>
                <w:bCs/>
                <w:sz w:val="16"/>
                <w:szCs w:val="16"/>
              </w:rPr>
            </w:pPr>
            <w:r w:rsidRPr="00DF48A6">
              <w:rPr>
                <w:b/>
                <w:bCs/>
                <w:sz w:val="16"/>
                <w:szCs w:val="16"/>
              </w:rPr>
              <w:t>17</w:t>
            </w:r>
            <w:r w:rsidRPr="00DF48A6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DF48A6">
              <w:rPr>
                <w:b/>
                <w:bCs/>
                <w:sz w:val="16"/>
                <w:szCs w:val="16"/>
              </w:rPr>
              <w:t xml:space="preserve"> October</w:t>
            </w:r>
          </w:p>
          <w:p w14:paraId="39756398" w14:textId="77777777" w:rsidR="00CE5772" w:rsidRDefault="00CE5772" w:rsidP="00496C23">
            <w:pPr>
              <w:rPr>
                <w:b/>
                <w:bCs/>
                <w:sz w:val="16"/>
                <w:szCs w:val="16"/>
              </w:rPr>
            </w:pPr>
          </w:p>
          <w:p w14:paraId="63A71A73" w14:textId="77777777" w:rsidR="00CE5772" w:rsidRDefault="00CE5772" w:rsidP="00496C23">
            <w:pPr>
              <w:rPr>
                <w:b/>
                <w:bCs/>
                <w:sz w:val="16"/>
                <w:szCs w:val="16"/>
              </w:rPr>
            </w:pPr>
          </w:p>
          <w:p w14:paraId="70C8F0B8" w14:textId="77777777" w:rsidR="00CE5772" w:rsidRDefault="00CE5772" w:rsidP="00496C23">
            <w:pPr>
              <w:rPr>
                <w:b/>
                <w:bCs/>
                <w:sz w:val="16"/>
                <w:szCs w:val="16"/>
              </w:rPr>
            </w:pPr>
          </w:p>
          <w:p w14:paraId="4D7D9D7C" w14:textId="77777777" w:rsidR="00730B51" w:rsidRDefault="00730B51" w:rsidP="00496C23">
            <w:pPr>
              <w:rPr>
                <w:b/>
                <w:bCs/>
                <w:sz w:val="16"/>
                <w:szCs w:val="16"/>
              </w:rPr>
            </w:pPr>
          </w:p>
          <w:p w14:paraId="7530B980" w14:textId="77777777" w:rsidR="00CE5772" w:rsidRDefault="00CE5772" w:rsidP="00496C23">
            <w:pPr>
              <w:rPr>
                <w:b/>
                <w:bCs/>
                <w:sz w:val="16"/>
                <w:szCs w:val="16"/>
              </w:rPr>
            </w:pPr>
          </w:p>
          <w:p w14:paraId="1D3A2BE3" w14:textId="45541473" w:rsidR="00CE5772" w:rsidRPr="00DF48A6" w:rsidRDefault="008351B1" w:rsidP="00496C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Pr="008351B1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sz w:val="16"/>
                <w:szCs w:val="16"/>
              </w:rPr>
              <w:t xml:space="preserve"> October</w:t>
            </w:r>
          </w:p>
        </w:tc>
        <w:tc>
          <w:tcPr>
            <w:tcW w:w="1366" w:type="dxa"/>
          </w:tcPr>
          <w:p w14:paraId="5BB2683F" w14:textId="77777777" w:rsidR="0062692D" w:rsidRDefault="0062692D" w:rsidP="00496C23">
            <w:pPr>
              <w:rPr>
                <w:b/>
                <w:bCs/>
              </w:rPr>
            </w:pPr>
          </w:p>
        </w:tc>
      </w:tr>
      <w:tr w:rsidR="0062692D" w14:paraId="5663CD81" w14:textId="77777777" w:rsidTr="00DD7D97">
        <w:tc>
          <w:tcPr>
            <w:tcW w:w="6232" w:type="dxa"/>
          </w:tcPr>
          <w:p w14:paraId="29E09C15" w14:textId="77777777" w:rsidR="0062692D" w:rsidRDefault="007A0279" w:rsidP="00496C23">
            <w:pPr>
              <w:rPr>
                <w:b/>
                <w:bCs/>
              </w:rPr>
            </w:pPr>
            <w:r>
              <w:rPr>
                <w:b/>
                <w:bCs/>
              </w:rPr>
              <w:t>Climate Emergency</w:t>
            </w:r>
          </w:p>
          <w:p w14:paraId="3754038F" w14:textId="0C27444D" w:rsidR="00E43FDA" w:rsidRPr="00E25636" w:rsidRDefault="005D042D" w:rsidP="00E43FDA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The </w:t>
            </w:r>
            <w:r w:rsidR="00E43FDA">
              <w:t xml:space="preserve">Climate Literacy project, in which </w:t>
            </w:r>
            <w:r w:rsidR="001D37ED">
              <w:t>Judith</w:t>
            </w:r>
            <w:r w:rsidR="00E43FDA">
              <w:t xml:space="preserve"> has a certificate, meet regularly </w:t>
            </w:r>
            <w:r>
              <w:t>in Greater Manchester</w:t>
            </w:r>
            <w:r w:rsidR="00F621A6">
              <w:t>.  Judith’s</w:t>
            </w:r>
            <w:r w:rsidR="00E43FDA">
              <w:t xml:space="preserve"> actions from this group </w:t>
            </w:r>
            <w:r w:rsidR="00613392">
              <w:t>are</w:t>
            </w:r>
            <w:r w:rsidR="00E43FDA">
              <w:t xml:space="preserve"> to share</w:t>
            </w:r>
            <w:r w:rsidR="00E25636">
              <w:t xml:space="preserve"> the Climate Literacy project widely</w:t>
            </w:r>
            <w:r w:rsidR="001D37ED">
              <w:t>, a</w:t>
            </w:r>
            <w:r w:rsidR="00E25636">
              <w:t>s such</w:t>
            </w:r>
            <w:r w:rsidR="00155D86">
              <w:t xml:space="preserve"> Judith plans to</w:t>
            </w:r>
            <w:r w:rsidR="00E25636">
              <w:t>:</w:t>
            </w:r>
          </w:p>
          <w:p w14:paraId="4AD0472F" w14:textId="3522880C" w:rsidR="00E25636" w:rsidRPr="00844E6A" w:rsidRDefault="00E25636" w:rsidP="00E25636">
            <w:pPr>
              <w:pStyle w:val="ListParagraph"/>
              <w:numPr>
                <w:ilvl w:val="2"/>
                <w:numId w:val="12"/>
              </w:numPr>
              <w:rPr>
                <w:b/>
                <w:bCs/>
              </w:rPr>
            </w:pPr>
            <w:r>
              <w:t>Bring</w:t>
            </w:r>
            <w:r w:rsidR="00844E6A">
              <w:t xml:space="preserve"> Climate Literacy to Cultur</w:t>
            </w:r>
            <w:r w:rsidR="00872336">
              <w:t xml:space="preserve">e </w:t>
            </w:r>
            <w:r w:rsidR="00844E6A">
              <w:t>Consortium</w:t>
            </w:r>
          </w:p>
          <w:p w14:paraId="100383C5" w14:textId="5DEA97AD" w:rsidR="00844E6A" w:rsidRPr="0038374E" w:rsidRDefault="00F94A7D" w:rsidP="00E25636">
            <w:pPr>
              <w:pStyle w:val="ListParagraph"/>
              <w:numPr>
                <w:ilvl w:val="2"/>
                <w:numId w:val="12"/>
              </w:numPr>
              <w:rPr>
                <w:b/>
                <w:bCs/>
              </w:rPr>
            </w:pPr>
            <w:r>
              <w:t>Broaden Climate Literacy</w:t>
            </w:r>
            <w:r w:rsidR="00DC18E8">
              <w:t xml:space="preserve"> out to other groups – </w:t>
            </w:r>
            <w:proofErr w:type="spellStart"/>
            <w:r w:rsidR="00DC18E8">
              <w:t>e.g</w:t>
            </w:r>
            <w:proofErr w:type="spellEnd"/>
            <w:r w:rsidR="00DC18E8">
              <w:t>: Linda Bloomfield’s</w:t>
            </w:r>
            <w:r w:rsidR="00396776">
              <w:t xml:space="preserve"> </w:t>
            </w:r>
            <w:proofErr w:type="spellStart"/>
            <w:r w:rsidR="00396776">
              <w:t>Riv</w:t>
            </w:r>
            <w:r w:rsidR="001926AD">
              <w:t>linCo</w:t>
            </w:r>
            <w:proofErr w:type="spellEnd"/>
          </w:p>
          <w:p w14:paraId="4A54FB83" w14:textId="6653D747" w:rsidR="0038374E" w:rsidRPr="009D7423" w:rsidRDefault="0038374E" w:rsidP="00E25636">
            <w:pPr>
              <w:pStyle w:val="ListParagraph"/>
              <w:numPr>
                <w:ilvl w:val="2"/>
                <w:numId w:val="12"/>
              </w:numPr>
              <w:rPr>
                <w:b/>
                <w:bCs/>
              </w:rPr>
            </w:pPr>
            <w:r>
              <w:t>D</w:t>
            </w:r>
            <w:r w:rsidR="009D7423">
              <w:t xml:space="preserve">evise a climate </w:t>
            </w:r>
            <w:proofErr w:type="gramStart"/>
            <w:r w:rsidR="009D7423">
              <w:t>partnership</w:t>
            </w:r>
            <w:proofErr w:type="gramEnd"/>
          </w:p>
          <w:p w14:paraId="17963BD6" w14:textId="0C25CD12" w:rsidR="009D7423" w:rsidRPr="00E43FDA" w:rsidRDefault="009D7423" w:rsidP="00E25636">
            <w:pPr>
              <w:pStyle w:val="ListParagraph"/>
              <w:numPr>
                <w:ilvl w:val="2"/>
                <w:numId w:val="12"/>
              </w:numPr>
              <w:rPr>
                <w:b/>
                <w:bCs/>
              </w:rPr>
            </w:pPr>
            <w:r>
              <w:t xml:space="preserve">Seek broader leadership </w:t>
            </w:r>
            <w:r w:rsidR="00C330AA">
              <w:t xml:space="preserve">on climate change </w:t>
            </w:r>
            <w:r>
              <w:t xml:space="preserve">from </w:t>
            </w:r>
            <w:proofErr w:type="gramStart"/>
            <w:r>
              <w:t>SCC</w:t>
            </w:r>
            <w:proofErr w:type="gramEnd"/>
          </w:p>
          <w:p w14:paraId="136349D8" w14:textId="7C53371F" w:rsidR="00196043" w:rsidRDefault="00196043" w:rsidP="00496C2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3149525" w14:textId="2DAC596D" w:rsidR="00493C9B" w:rsidRPr="0096273E" w:rsidRDefault="00267D6C" w:rsidP="00496C23">
            <w:pPr>
              <w:rPr>
                <w:b/>
                <w:bCs/>
                <w:sz w:val="16"/>
                <w:szCs w:val="16"/>
              </w:rPr>
            </w:pPr>
            <w:r w:rsidRPr="0096273E">
              <w:rPr>
                <w:b/>
                <w:bCs/>
                <w:sz w:val="16"/>
                <w:szCs w:val="16"/>
              </w:rPr>
              <w:t>J</w:t>
            </w:r>
            <w:r w:rsidR="0096273E" w:rsidRPr="0096273E">
              <w:rPr>
                <w:b/>
                <w:bCs/>
                <w:sz w:val="16"/>
                <w:szCs w:val="16"/>
              </w:rPr>
              <w:t>udith t</w:t>
            </w:r>
            <w:r w:rsidRPr="0096273E">
              <w:rPr>
                <w:b/>
                <w:bCs/>
                <w:sz w:val="16"/>
                <w:szCs w:val="16"/>
              </w:rPr>
              <w:t xml:space="preserve">o </w:t>
            </w:r>
            <w:r w:rsidR="0096273E" w:rsidRPr="0096273E">
              <w:rPr>
                <w:b/>
                <w:bCs/>
                <w:sz w:val="16"/>
                <w:szCs w:val="16"/>
              </w:rPr>
              <w:t xml:space="preserve">schedule </w:t>
            </w:r>
            <w:r w:rsidRPr="0096273E">
              <w:rPr>
                <w:b/>
                <w:bCs/>
                <w:sz w:val="16"/>
                <w:szCs w:val="16"/>
              </w:rPr>
              <w:t>meet</w:t>
            </w:r>
            <w:r w:rsidR="0096273E" w:rsidRPr="0096273E">
              <w:rPr>
                <w:b/>
                <w:bCs/>
                <w:sz w:val="16"/>
                <w:szCs w:val="16"/>
              </w:rPr>
              <w:t>ing</w:t>
            </w:r>
            <w:r w:rsidRPr="0096273E">
              <w:rPr>
                <w:b/>
                <w:bCs/>
                <w:sz w:val="16"/>
                <w:szCs w:val="16"/>
              </w:rPr>
              <w:t xml:space="preserve"> with Sheffield Theatre lead, Steph, and Laura</w:t>
            </w:r>
            <w:r w:rsidR="00AB1B9B">
              <w:rPr>
                <w:b/>
                <w:bCs/>
                <w:sz w:val="16"/>
                <w:szCs w:val="16"/>
              </w:rPr>
              <w:t xml:space="preserve"> from CC</w:t>
            </w:r>
            <w:r w:rsidRPr="0096273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</w:tcPr>
          <w:p w14:paraId="27AA96B1" w14:textId="77777777" w:rsidR="0062692D" w:rsidRDefault="0062692D" w:rsidP="00496C23">
            <w:pPr>
              <w:rPr>
                <w:b/>
                <w:bCs/>
              </w:rPr>
            </w:pPr>
          </w:p>
        </w:tc>
      </w:tr>
      <w:tr w:rsidR="0062692D" w14:paraId="4D42622C" w14:textId="77777777" w:rsidTr="00DD7D97">
        <w:tc>
          <w:tcPr>
            <w:tcW w:w="6232" w:type="dxa"/>
          </w:tcPr>
          <w:p w14:paraId="0FEFC868" w14:textId="77777777" w:rsidR="0062692D" w:rsidRDefault="00196043" w:rsidP="00496C23">
            <w:pPr>
              <w:rPr>
                <w:b/>
                <w:bCs/>
              </w:rPr>
            </w:pPr>
            <w:r>
              <w:rPr>
                <w:b/>
                <w:bCs/>
              </w:rPr>
              <w:t>Updates and AOB</w:t>
            </w:r>
          </w:p>
          <w:p w14:paraId="187A3A32" w14:textId="2A6E290E" w:rsidR="000B74DC" w:rsidRDefault="001D30A3" w:rsidP="001D4425">
            <w:pPr>
              <w:pStyle w:val="ListParagraph"/>
              <w:numPr>
                <w:ilvl w:val="0"/>
                <w:numId w:val="11"/>
              </w:numPr>
            </w:pPr>
            <w:r w:rsidRPr="007C7726">
              <w:t xml:space="preserve">Wendy </w:t>
            </w:r>
            <w:r w:rsidR="00467AD9">
              <w:t>outlined the</w:t>
            </w:r>
            <w:r w:rsidR="001439CB" w:rsidRPr="007C7726">
              <w:t xml:space="preserve"> </w:t>
            </w:r>
            <w:r w:rsidR="00B65B8B">
              <w:t xml:space="preserve">Local </w:t>
            </w:r>
            <w:r w:rsidR="001439CB" w:rsidRPr="007C7726">
              <w:t xml:space="preserve">Visitor </w:t>
            </w:r>
            <w:r w:rsidR="00B65B8B">
              <w:t>Economy</w:t>
            </w:r>
            <w:r w:rsidR="001439CB" w:rsidRPr="007C7726">
              <w:t xml:space="preserve"> Plan</w:t>
            </w:r>
            <w:r w:rsidR="007E13BA">
              <w:t>,</w:t>
            </w:r>
            <w:r w:rsidR="001439CB" w:rsidRPr="007C7726">
              <w:t xml:space="preserve"> </w:t>
            </w:r>
            <w:r w:rsidR="00467AD9">
              <w:t xml:space="preserve">which </w:t>
            </w:r>
            <w:r w:rsidR="00B65B8B">
              <w:t xml:space="preserve">is intended </w:t>
            </w:r>
            <w:r w:rsidR="00654206">
              <w:t>to</w:t>
            </w:r>
            <w:r w:rsidR="00915D5A">
              <w:t xml:space="preserve"> </w:t>
            </w:r>
            <w:r w:rsidR="00B7445F" w:rsidRPr="007C7726">
              <w:t>shar</w:t>
            </w:r>
            <w:r w:rsidR="00654206">
              <w:t>e</w:t>
            </w:r>
            <w:r w:rsidR="00B7445F" w:rsidRPr="007C7726">
              <w:t xml:space="preserve"> and strengthen resources and support all businesses working across </w:t>
            </w:r>
            <w:r w:rsidR="00467AD9">
              <w:t>the visitor economy</w:t>
            </w:r>
            <w:r w:rsidR="00B55F0E">
              <w:t xml:space="preserve"> in </w:t>
            </w:r>
            <w:r w:rsidR="000B74DC">
              <w:t>S</w:t>
            </w:r>
            <w:r w:rsidR="00B55F0E">
              <w:t>outh Yorkshire</w:t>
            </w:r>
            <w:r w:rsidR="00467AD9">
              <w:t>.</w:t>
            </w:r>
            <w:r w:rsidR="001D4425">
              <w:t xml:space="preserve">  </w:t>
            </w:r>
            <w:r w:rsidR="00467AD9">
              <w:t>There was a commitment</w:t>
            </w:r>
            <w:r w:rsidR="00DE4DA2">
              <w:t xml:space="preserve"> to engage </w:t>
            </w:r>
            <w:r w:rsidR="00B7445F" w:rsidRPr="007C7726">
              <w:t>all stakeholders</w:t>
            </w:r>
            <w:r w:rsidR="00252DB3" w:rsidRPr="007C7726">
              <w:t xml:space="preserve">.  </w:t>
            </w:r>
          </w:p>
          <w:p w14:paraId="62223ADB" w14:textId="4E7FAD4B" w:rsidR="00086003" w:rsidRDefault="00D523FA" w:rsidP="00764B03">
            <w:pPr>
              <w:pStyle w:val="ListParagraph"/>
              <w:numPr>
                <w:ilvl w:val="0"/>
                <w:numId w:val="11"/>
              </w:numPr>
            </w:pPr>
            <w:r>
              <w:t xml:space="preserve"> A</w:t>
            </w:r>
            <w:r w:rsidR="009D1020">
              <w:t xml:space="preserve"> </w:t>
            </w:r>
            <w:r>
              <w:t>D</w:t>
            </w:r>
            <w:r w:rsidR="009D1020">
              <w:t xml:space="preserve">estination </w:t>
            </w:r>
            <w:r>
              <w:t>M</w:t>
            </w:r>
            <w:r w:rsidR="009D1020">
              <w:t xml:space="preserve">anagement </w:t>
            </w:r>
            <w:r>
              <w:t>P</w:t>
            </w:r>
            <w:r w:rsidR="009D1020">
              <w:t>lan will</w:t>
            </w:r>
            <w:r w:rsidR="002E75C0">
              <w:t xml:space="preserve"> go to committee </w:t>
            </w:r>
            <w:r w:rsidR="00764B03">
              <w:t>on</w:t>
            </w:r>
            <w:r w:rsidR="00726CCE">
              <w:t xml:space="preserve"> </w:t>
            </w:r>
            <w:r w:rsidR="002E75C0">
              <w:t>9</w:t>
            </w:r>
            <w:r w:rsidR="002E75C0" w:rsidRPr="001D4425">
              <w:rPr>
                <w:vertAlign w:val="superscript"/>
              </w:rPr>
              <w:t>th</w:t>
            </w:r>
            <w:r w:rsidR="002E75C0">
              <w:t xml:space="preserve"> November</w:t>
            </w:r>
            <w:r w:rsidR="00764B03">
              <w:t xml:space="preserve">.  </w:t>
            </w:r>
            <w:r w:rsidR="00412224">
              <w:t xml:space="preserve"> </w:t>
            </w:r>
          </w:p>
          <w:p w14:paraId="704E133D" w14:textId="4389BEB5" w:rsidR="009B5F4C" w:rsidRDefault="00086003" w:rsidP="009B5F4C">
            <w:pPr>
              <w:pStyle w:val="ListParagraph"/>
              <w:numPr>
                <w:ilvl w:val="0"/>
                <w:numId w:val="11"/>
              </w:numPr>
            </w:pPr>
            <w:r>
              <w:t>Place Partnership project</w:t>
            </w:r>
          </w:p>
          <w:p w14:paraId="2104B471" w14:textId="2358D552" w:rsidR="00875583" w:rsidRDefault="00875583" w:rsidP="00875583">
            <w:pPr>
              <w:pStyle w:val="ListParagraph"/>
              <w:numPr>
                <w:ilvl w:val="2"/>
                <w:numId w:val="11"/>
              </w:numPr>
            </w:pPr>
            <w:r>
              <w:t xml:space="preserve">Nada Tokos </w:t>
            </w:r>
            <w:r w:rsidR="00E46F47">
              <w:t xml:space="preserve">is writing the </w:t>
            </w:r>
            <w:r w:rsidR="00764B03">
              <w:t>initial Expression of Interest</w:t>
            </w:r>
            <w:r w:rsidR="00E54A1A">
              <w:t xml:space="preserve">, which focuses on diversity and young </w:t>
            </w:r>
            <w:proofErr w:type="gramStart"/>
            <w:r w:rsidR="00E54A1A">
              <w:t>people</w:t>
            </w:r>
            <w:proofErr w:type="gramEnd"/>
          </w:p>
          <w:p w14:paraId="6060493A" w14:textId="6ECC6DEB" w:rsidR="00E54A1A" w:rsidRDefault="00E54A1A" w:rsidP="00875583">
            <w:pPr>
              <w:pStyle w:val="ListParagraph"/>
              <w:numPr>
                <w:ilvl w:val="2"/>
                <w:numId w:val="11"/>
              </w:numPr>
            </w:pPr>
            <w:r>
              <w:t xml:space="preserve">There </w:t>
            </w:r>
            <w:r w:rsidR="005D410B">
              <w:t>are</w:t>
            </w:r>
            <w:r>
              <w:t xml:space="preserve"> </w:t>
            </w:r>
            <w:r w:rsidR="00124C62">
              <w:t>4</w:t>
            </w:r>
            <w:r>
              <w:t xml:space="preserve"> project areas:</w:t>
            </w:r>
          </w:p>
          <w:p w14:paraId="63D98AA8" w14:textId="642B540F" w:rsidR="00E54A1A" w:rsidRDefault="00E54A1A" w:rsidP="00E54A1A">
            <w:pPr>
              <w:pStyle w:val="ListParagraph"/>
              <w:numPr>
                <w:ilvl w:val="3"/>
                <w:numId w:val="11"/>
              </w:numPr>
            </w:pPr>
            <w:r>
              <w:t>Young People</w:t>
            </w:r>
            <w:r w:rsidR="00124C62">
              <w:t>’s festival</w:t>
            </w:r>
          </w:p>
          <w:p w14:paraId="034D5D0F" w14:textId="0695F749" w:rsidR="00E54A1A" w:rsidRDefault="00124C62" w:rsidP="00E54A1A">
            <w:pPr>
              <w:pStyle w:val="ListParagraph"/>
              <w:numPr>
                <w:ilvl w:val="3"/>
                <w:numId w:val="11"/>
              </w:numPr>
            </w:pPr>
            <w:r>
              <w:t xml:space="preserve">Inclusive </w:t>
            </w:r>
            <w:r w:rsidR="00B23CC0">
              <w:t>Art Festival</w:t>
            </w:r>
          </w:p>
          <w:p w14:paraId="4CF65139" w14:textId="4464EFAF" w:rsidR="004A7A9D" w:rsidRDefault="004A7A9D" w:rsidP="00E54A1A">
            <w:pPr>
              <w:pStyle w:val="ListParagraph"/>
              <w:numPr>
                <w:ilvl w:val="3"/>
                <w:numId w:val="11"/>
              </w:numPr>
            </w:pPr>
            <w:r>
              <w:t>Grant Funding</w:t>
            </w:r>
            <w:r w:rsidR="00B23CC0">
              <w:t xml:space="preserve"> for young people’s skills development</w:t>
            </w:r>
          </w:p>
          <w:p w14:paraId="4EE17606" w14:textId="0F9AC650" w:rsidR="00B23CC0" w:rsidRDefault="000650DC" w:rsidP="00E54A1A">
            <w:pPr>
              <w:pStyle w:val="ListParagraph"/>
              <w:numPr>
                <w:ilvl w:val="3"/>
                <w:numId w:val="11"/>
              </w:numPr>
            </w:pPr>
            <w:r>
              <w:t>Events programme</w:t>
            </w:r>
          </w:p>
          <w:p w14:paraId="6CDD52C6" w14:textId="17496544" w:rsidR="004A7A9D" w:rsidRDefault="000650DC" w:rsidP="004A7A9D">
            <w:pPr>
              <w:pStyle w:val="ListParagraph"/>
              <w:numPr>
                <w:ilvl w:val="2"/>
                <w:numId w:val="11"/>
              </w:numPr>
            </w:pPr>
            <w:r>
              <w:t>EOI</w:t>
            </w:r>
            <w:r w:rsidR="004A7A9D">
              <w:t xml:space="preserve"> will be submitted </w:t>
            </w:r>
            <w:r>
              <w:t>early</w:t>
            </w:r>
            <w:r w:rsidR="001B6CBE">
              <w:t xml:space="preserve"> </w:t>
            </w:r>
            <w:proofErr w:type="gramStart"/>
            <w:r w:rsidR="001B6CBE">
              <w:t>Oct</w:t>
            </w:r>
            <w:r>
              <w:t>ober</w:t>
            </w:r>
            <w:proofErr w:type="gramEnd"/>
          </w:p>
          <w:p w14:paraId="0B97A36B" w14:textId="761CC671" w:rsidR="00621B24" w:rsidRDefault="00621B24" w:rsidP="004A7A9D">
            <w:pPr>
              <w:pStyle w:val="ListParagraph"/>
              <w:numPr>
                <w:ilvl w:val="2"/>
                <w:numId w:val="11"/>
              </w:numPr>
            </w:pPr>
            <w:r>
              <w:t>Next workshop 19</w:t>
            </w:r>
            <w:r w:rsidRPr="00621B24">
              <w:rPr>
                <w:vertAlign w:val="superscript"/>
              </w:rPr>
              <w:t>th</w:t>
            </w:r>
            <w:r>
              <w:t xml:space="preserve"> </w:t>
            </w:r>
            <w:r w:rsidR="00AB3520">
              <w:t>October</w:t>
            </w:r>
          </w:p>
          <w:p w14:paraId="2BBA3C71" w14:textId="77777777" w:rsidR="00B96035" w:rsidRDefault="00B96035" w:rsidP="00B96035">
            <w:pPr>
              <w:pStyle w:val="ListParagraph"/>
              <w:ind w:left="2160"/>
            </w:pPr>
          </w:p>
          <w:p w14:paraId="09B22908" w14:textId="2BDD0415" w:rsidR="00B96035" w:rsidRDefault="00B96035" w:rsidP="00B96035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Sonia </w:t>
            </w:r>
            <w:r w:rsidR="00B83DE9">
              <w:t>paid tribute to</w:t>
            </w:r>
            <w:r>
              <w:t xml:space="preserve"> Mark Hutchinson</w:t>
            </w:r>
            <w:r w:rsidR="00B83DE9">
              <w:t>, historian,</w:t>
            </w:r>
            <w:r w:rsidR="00A930D1">
              <w:t xml:space="preserve"> campaigner, and history teacher, who</w:t>
            </w:r>
            <w:r>
              <w:t xml:space="preserve"> had passed away</w:t>
            </w:r>
            <w:r w:rsidR="00B83DE9">
              <w:t xml:space="preserve"> last week</w:t>
            </w:r>
            <w:r w:rsidR="00922680">
              <w:t xml:space="preserve">.  She informed the Consortium that Mark had left a marvellous legacy </w:t>
            </w:r>
            <w:r w:rsidR="00C73420">
              <w:t xml:space="preserve">which she hoped </w:t>
            </w:r>
            <w:r w:rsidR="001A6157">
              <w:t xml:space="preserve">would be preserved </w:t>
            </w:r>
            <w:r w:rsidR="00691E33">
              <w:t>by Sheffield</w:t>
            </w:r>
            <w:r w:rsidR="00E83A69">
              <w:t xml:space="preserve">.  </w:t>
            </w:r>
            <w:r w:rsidR="00BD588F">
              <w:t>Kirstie s</w:t>
            </w:r>
            <w:r w:rsidR="00232DEB">
              <w:t>tated</w:t>
            </w:r>
            <w:r w:rsidR="00BD588F">
              <w:t xml:space="preserve"> that Mark’s name had been entered for the </w:t>
            </w:r>
            <w:r w:rsidR="007A1D0D">
              <w:t>Lifetime</w:t>
            </w:r>
            <w:r w:rsidR="00BD588F">
              <w:t xml:space="preserve"> Contribution awards.</w:t>
            </w:r>
          </w:p>
          <w:p w14:paraId="6B54CCD8" w14:textId="77777777" w:rsidR="005446FE" w:rsidRDefault="005446FE" w:rsidP="005446FE"/>
          <w:p w14:paraId="69325920" w14:textId="43E0C34A" w:rsidR="005446FE" w:rsidRDefault="005446FE" w:rsidP="005446FE">
            <w:pPr>
              <w:pStyle w:val="ListParagraph"/>
              <w:numPr>
                <w:ilvl w:val="0"/>
                <w:numId w:val="11"/>
              </w:numPr>
            </w:pPr>
            <w:r>
              <w:t xml:space="preserve">Sonia to circulate the BHM </w:t>
            </w:r>
            <w:r w:rsidR="00AB529E">
              <w:t xml:space="preserve">resources which </w:t>
            </w:r>
            <w:r w:rsidR="00345F77">
              <w:t>she stated had been</w:t>
            </w:r>
            <w:r w:rsidR="00AB529E">
              <w:t xml:space="preserve"> </w:t>
            </w:r>
            <w:r w:rsidR="002D23EA">
              <w:t>passed to Stephen Betts</w:t>
            </w:r>
            <w:r w:rsidR="00890E05">
              <w:t>, Learn Sheffield</w:t>
            </w:r>
            <w:r w:rsidR="001207F1">
              <w:t xml:space="preserve">, to share with all </w:t>
            </w:r>
            <w:r w:rsidR="00265C13">
              <w:t>primary/secondary schools in Sheffield</w:t>
            </w:r>
            <w:r w:rsidR="00890E05">
              <w:t xml:space="preserve">.  The </w:t>
            </w:r>
            <w:r w:rsidR="00265C13">
              <w:t xml:space="preserve">free </w:t>
            </w:r>
            <w:r w:rsidR="00890E05">
              <w:t>resources were</w:t>
            </w:r>
            <w:r w:rsidR="001207F1">
              <w:t xml:space="preserve"> </w:t>
            </w:r>
            <w:r w:rsidR="00AB529E">
              <w:t xml:space="preserve">curated by the African Heritage </w:t>
            </w:r>
            <w:r w:rsidR="00420929">
              <w:t xml:space="preserve">Culture </w:t>
            </w:r>
            <w:r w:rsidR="00AB529E">
              <w:t>Forum</w:t>
            </w:r>
            <w:r w:rsidR="000650DC">
              <w:t>.</w:t>
            </w:r>
          </w:p>
          <w:p w14:paraId="78844CE1" w14:textId="77777777" w:rsidR="00F63501" w:rsidRDefault="00F63501" w:rsidP="00F63501">
            <w:pPr>
              <w:pStyle w:val="ListParagraph"/>
            </w:pPr>
          </w:p>
          <w:p w14:paraId="1276F43C" w14:textId="4EBD7A51" w:rsidR="00F63501" w:rsidRDefault="000650DC" w:rsidP="005446FE">
            <w:pPr>
              <w:pStyle w:val="ListParagraph"/>
              <w:numPr>
                <w:ilvl w:val="0"/>
                <w:numId w:val="11"/>
              </w:numPr>
            </w:pPr>
            <w:r>
              <w:t xml:space="preserve">Plans for a </w:t>
            </w:r>
            <w:r w:rsidR="004C665A">
              <w:t xml:space="preserve">Jazz </w:t>
            </w:r>
            <w:r>
              <w:t xml:space="preserve">Festival are </w:t>
            </w:r>
            <w:r w:rsidR="004C665A">
              <w:t>being worked up with Sheffield Music Hub</w:t>
            </w:r>
          </w:p>
          <w:p w14:paraId="2AB25474" w14:textId="77777777" w:rsidR="00CD08E3" w:rsidRDefault="00CD08E3" w:rsidP="00CD08E3">
            <w:pPr>
              <w:pStyle w:val="ListParagraph"/>
            </w:pPr>
          </w:p>
          <w:p w14:paraId="6CF268FB" w14:textId="756E12AC" w:rsidR="00CD08E3" w:rsidRDefault="007770DB" w:rsidP="005446FE">
            <w:pPr>
              <w:pStyle w:val="ListParagraph"/>
              <w:numPr>
                <w:ilvl w:val="0"/>
                <w:numId w:val="11"/>
              </w:numPr>
            </w:pPr>
            <w:r>
              <w:t>P</w:t>
            </w:r>
            <w:r w:rsidR="00FB344C">
              <w:t xml:space="preserve">rogress </w:t>
            </w:r>
            <w:r w:rsidR="00F73E8C">
              <w:t xml:space="preserve">is now </w:t>
            </w:r>
            <w:r w:rsidR="00FB344C">
              <w:t xml:space="preserve">being made on </w:t>
            </w:r>
            <w:r>
              <w:t xml:space="preserve">charting the future of the </w:t>
            </w:r>
            <w:r w:rsidR="00BB25C3">
              <w:t>Central Library/</w:t>
            </w:r>
            <w:r w:rsidR="00FB344C">
              <w:t>Graves</w:t>
            </w:r>
            <w:r w:rsidR="00BB25C3">
              <w:t xml:space="preserve"> Gallery</w:t>
            </w:r>
            <w:r w:rsidR="002122EC">
              <w:t xml:space="preserve">, </w:t>
            </w:r>
            <w:r w:rsidR="00727EA1">
              <w:t xml:space="preserve">supported by </w:t>
            </w:r>
            <w:r w:rsidR="002122EC">
              <w:t>Kate Brindley formerly of SYMCA</w:t>
            </w:r>
            <w:r w:rsidR="00727EA1">
              <w:t>,</w:t>
            </w:r>
            <w:r w:rsidR="002122EC">
              <w:t xml:space="preserve"> </w:t>
            </w:r>
            <w:r w:rsidR="00727EA1">
              <w:t>with</w:t>
            </w:r>
            <w:r w:rsidR="002122EC">
              <w:t xml:space="preserve"> </w:t>
            </w:r>
            <w:r w:rsidR="000B6A12">
              <w:t>positive political support being given to culture in the council</w:t>
            </w:r>
            <w:r w:rsidR="00727EA1">
              <w:t>.</w:t>
            </w:r>
          </w:p>
          <w:p w14:paraId="17F55586" w14:textId="77777777" w:rsidR="00FB03C5" w:rsidRPr="007C7726" w:rsidRDefault="00FB03C5" w:rsidP="00FB03C5">
            <w:pPr>
              <w:pStyle w:val="ListParagraph"/>
              <w:ind w:left="2160"/>
            </w:pPr>
          </w:p>
          <w:p w14:paraId="6D2E7A7B" w14:textId="21FEA609" w:rsidR="00AE026F" w:rsidRPr="00FF054A" w:rsidRDefault="000746FA" w:rsidP="00FF054A">
            <w:pPr>
              <w:pStyle w:val="ListParagraph"/>
              <w:numPr>
                <w:ilvl w:val="0"/>
                <w:numId w:val="10"/>
              </w:numPr>
            </w:pPr>
            <w:r w:rsidRPr="00FF054A">
              <w:t xml:space="preserve">Kirstie provided the </w:t>
            </w:r>
            <w:r w:rsidR="00FF054A" w:rsidRPr="00FF054A">
              <w:t xml:space="preserve">Consortium members with a link to </w:t>
            </w:r>
            <w:r w:rsidR="00AE026F" w:rsidRPr="00FF054A">
              <w:t xml:space="preserve">Trans </w:t>
            </w:r>
            <w:r w:rsidRPr="00FF054A">
              <w:t>Inclusi</w:t>
            </w:r>
            <w:r w:rsidR="008F195B">
              <w:t>ve</w:t>
            </w:r>
            <w:r w:rsidRPr="00FF054A">
              <w:t xml:space="preserve"> Culture</w:t>
            </w:r>
            <w:r w:rsidR="008F195B">
              <w:t xml:space="preserve"> resou</w:t>
            </w:r>
            <w:r w:rsidR="00B37A19">
              <w:t>r</w:t>
            </w:r>
            <w:r w:rsidR="008F195B">
              <w:t>ces</w:t>
            </w:r>
            <w:r w:rsidR="00FF054A" w:rsidRPr="00FF054A">
              <w:t>:</w:t>
            </w:r>
          </w:p>
          <w:p w14:paraId="44144544" w14:textId="4F429D71" w:rsidR="005013DE" w:rsidRPr="00CD08E3" w:rsidRDefault="00C345DA" w:rsidP="00CD08E3">
            <w:pPr>
              <w:spacing w:after="160" w:line="259" w:lineRule="auto"/>
              <w:ind w:left="720"/>
              <w:rPr>
                <w:rStyle w:val="Hyperlink"/>
                <w:b/>
                <w:bCs/>
              </w:rPr>
            </w:pPr>
            <w:hyperlink r:id="rId10" w:history="1">
              <w:r w:rsidR="000746FA" w:rsidRPr="00EE47C9">
                <w:rPr>
                  <w:rStyle w:val="Hyperlink"/>
                  <w:b/>
                  <w:bCs/>
                </w:rPr>
                <w:t>https://le.ac.uk/rcmg/research-archive/trans-inclusive-culture</w:t>
              </w:r>
            </w:hyperlink>
          </w:p>
          <w:p w14:paraId="4DCFB976" w14:textId="55679F4A" w:rsidR="00196043" w:rsidRPr="00AC0600" w:rsidRDefault="00196043" w:rsidP="00B37A19">
            <w:pPr>
              <w:pStyle w:val="ListParagraph"/>
            </w:pPr>
          </w:p>
        </w:tc>
        <w:tc>
          <w:tcPr>
            <w:tcW w:w="1418" w:type="dxa"/>
          </w:tcPr>
          <w:p w14:paraId="350AB76A" w14:textId="77777777" w:rsidR="0062692D" w:rsidRDefault="0062692D" w:rsidP="00496C23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772B2549" w14:textId="77777777" w:rsidR="0062692D" w:rsidRDefault="0062692D" w:rsidP="00496C23">
            <w:pPr>
              <w:rPr>
                <w:b/>
                <w:bCs/>
              </w:rPr>
            </w:pPr>
          </w:p>
        </w:tc>
      </w:tr>
      <w:tr w:rsidR="0062692D" w14:paraId="67B806DF" w14:textId="77777777" w:rsidTr="00DD7D97">
        <w:tc>
          <w:tcPr>
            <w:tcW w:w="6232" w:type="dxa"/>
          </w:tcPr>
          <w:p w14:paraId="3BE9A34D" w14:textId="77777777" w:rsidR="0062692D" w:rsidRDefault="00380EEB" w:rsidP="00496C23">
            <w:pPr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</w:p>
          <w:p w14:paraId="07E22100" w14:textId="4ECF1C90" w:rsidR="00380EEB" w:rsidRDefault="007659C3" w:rsidP="00496C23">
            <w:r>
              <w:t xml:space="preserve">Friday, </w:t>
            </w:r>
            <w:r w:rsidR="003A47E1">
              <w:t xml:space="preserve">October </w:t>
            </w:r>
            <w:r>
              <w:t>27</w:t>
            </w:r>
            <w:r w:rsidRPr="007659C3">
              <w:rPr>
                <w:vertAlign w:val="superscript"/>
              </w:rPr>
              <w:t>th</w:t>
            </w:r>
            <w:r>
              <w:t>, 9:30-</w:t>
            </w:r>
            <w:r w:rsidR="00D80DA2">
              <w:t xml:space="preserve">11:30, Site Gallery </w:t>
            </w:r>
            <w:r w:rsidR="00271109">
              <w:t xml:space="preserve">– </w:t>
            </w:r>
            <w:r w:rsidR="00553553">
              <w:t>meet in</w:t>
            </w:r>
            <w:r w:rsidR="00271109">
              <w:t xml:space="preserve"> reception area</w:t>
            </w:r>
            <w:r w:rsidR="00553553">
              <w:t>.</w:t>
            </w:r>
          </w:p>
          <w:p w14:paraId="19042675" w14:textId="4D095E00" w:rsidR="00E730FF" w:rsidRPr="003A47E1" w:rsidRDefault="00E730FF" w:rsidP="00496C23"/>
        </w:tc>
        <w:tc>
          <w:tcPr>
            <w:tcW w:w="1418" w:type="dxa"/>
          </w:tcPr>
          <w:p w14:paraId="4F441033" w14:textId="77777777" w:rsidR="0062692D" w:rsidRDefault="0062692D" w:rsidP="00496C23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012E4920" w14:textId="77777777" w:rsidR="0062692D" w:rsidRDefault="0062692D" w:rsidP="00496C23">
            <w:pPr>
              <w:rPr>
                <w:b/>
                <w:bCs/>
              </w:rPr>
            </w:pPr>
          </w:p>
        </w:tc>
      </w:tr>
    </w:tbl>
    <w:bookmarkEnd w:id="0"/>
    <w:p w14:paraId="31520997" w14:textId="77777777" w:rsidR="0062692D" w:rsidRPr="0062692D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3346BCA0" w14:textId="77777777" w:rsidR="0062692D" w:rsidRPr="0062692D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3BBF06A4" w14:textId="77777777" w:rsidR="0062692D" w:rsidRPr="0062692D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2A6E841E" w14:textId="77777777" w:rsidR="0062692D" w:rsidRPr="0062692D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6CCF31C3" w14:textId="77777777" w:rsidR="0062692D" w:rsidRPr="0062692D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63B4EEE3" w14:textId="77777777" w:rsidR="0062692D" w:rsidRPr="0062692D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2F3D6DC8" w14:textId="77777777" w:rsidR="0062692D" w:rsidRPr="0062692D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53B94369" w14:textId="62A95A09" w:rsidR="0062692D" w:rsidRPr="00C22EB3" w:rsidRDefault="0062692D" w:rsidP="0062692D">
      <w:pPr>
        <w:spacing w:after="0"/>
        <w:rPr>
          <w:b/>
          <w:bCs/>
        </w:rPr>
      </w:pPr>
      <w:r w:rsidRPr="0062692D">
        <w:rPr>
          <w:b/>
          <w:bCs/>
        </w:rPr>
        <w:tab/>
      </w:r>
      <w:r w:rsidRPr="0062692D">
        <w:rPr>
          <w:b/>
          <w:bCs/>
        </w:rPr>
        <w:tab/>
      </w:r>
    </w:p>
    <w:p w14:paraId="4140E14C" w14:textId="77777777" w:rsidR="00496C23" w:rsidRDefault="00496C23"/>
    <w:sectPr w:rsidR="00496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CE"/>
    <w:multiLevelType w:val="hybridMultilevel"/>
    <w:tmpl w:val="1C6E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5C3"/>
    <w:multiLevelType w:val="hybridMultilevel"/>
    <w:tmpl w:val="288E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6A3D"/>
    <w:multiLevelType w:val="hybridMultilevel"/>
    <w:tmpl w:val="D21881F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08355F"/>
    <w:multiLevelType w:val="hybridMultilevel"/>
    <w:tmpl w:val="5D68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38E2"/>
    <w:multiLevelType w:val="hybridMultilevel"/>
    <w:tmpl w:val="FECE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5695B"/>
    <w:multiLevelType w:val="hybridMultilevel"/>
    <w:tmpl w:val="1088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C6110"/>
    <w:multiLevelType w:val="hybridMultilevel"/>
    <w:tmpl w:val="B288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36968"/>
    <w:multiLevelType w:val="hybridMultilevel"/>
    <w:tmpl w:val="672C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B4A05"/>
    <w:multiLevelType w:val="hybridMultilevel"/>
    <w:tmpl w:val="74707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C0973"/>
    <w:multiLevelType w:val="hybridMultilevel"/>
    <w:tmpl w:val="390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963A6"/>
    <w:multiLevelType w:val="hybridMultilevel"/>
    <w:tmpl w:val="50A2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D29EE"/>
    <w:multiLevelType w:val="hybridMultilevel"/>
    <w:tmpl w:val="9294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4607">
    <w:abstractNumId w:val="11"/>
  </w:num>
  <w:num w:numId="2" w16cid:durableId="437682019">
    <w:abstractNumId w:val="7"/>
  </w:num>
  <w:num w:numId="3" w16cid:durableId="970482955">
    <w:abstractNumId w:val="2"/>
  </w:num>
  <w:num w:numId="4" w16cid:durableId="1959337426">
    <w:abstractNumId w:val="3"/>
  </w:num>
  <w:num w:numId="5" w16cid:durableId="250042787">
    <w:abstractNumId w:val="0"/>
  </w:num>
  <w:num w:numId="6" w16cid:durableId="1754936282">
    <w:abstractNumId w:val="10"/>
  </w:num>
  <w:num w:numId="7" w16cid:durableId="1430855913">
    <w:abstractNumId w:val="4"/>
  </w:num>
  <w:num w:numId="8" w16cid:durableId="143548606">
    <w:abstractNumId w:val="1"/>
  </w:num>
  <w:num w:numId="9" w16cid:durableId="1421104986">
    <w:abstractNumId w:val="8"/>
  </w:num>
  <w:num w:numId="10" w16cid:durableId="1314290431">
    <w:abstractNumId w:val="6"/>
  </w:num>
  <w:num w:numId="11" w16cid:durableId="370571631">
    <w:abstractNumId w:val="9"/>
  </w:num>
  <w:num w:numId="12" w16cid:durableId="829826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23"/>
    <w:rsid w:val="00010B2C"/>
    <w:rsid w:val="00016134"/>
    <w:rsid w:val="000178FD"/>
    <w:rsid w:val="000241B4"/>
    <w:rsid w:val="0003319C"/>
    <w:rsid w:val="00042F06"/>
    <w:rsid w:val="0005137A"/>
    <w:rsid w:val="000650DC"/>
    <w:rsid w:val="00072FD5"/>
    <w:rsid w:val="000746FA"/>
    <w:rsid w:val="00077323"/>
    <w:rsid w:val="00080426"/>
    <w:rsid w:val="00084A1B"/>
    <w:rsid w:val="00086003"/>
    <w:rsid w:val="000A00E0"/>
    <w:rsid w:val="000B2F21"/>
    <w:rsid w:val="000B515B"/>
    <w:rsid w:val="000B6A12"/>
    <w:rsid w:val="000B74DC"/>
    <w:rsid w:val="000C501F"/>
    <w:rsid w:val="000E19B8"/>
    <w:rsid w:val="00116CB4"/>
    <w:rsid w:val="001207F1"/>
    <w:rsid w:val="00124C62"/>
    <w:rsid w:val="001306D5"/>
    <w:rsid w:val="00140403"/>
    <w:rsid w:val="001439CB"/>
    <w:rsid w:val="00150435"/>
    <w:rsid w:val="00153CD7"/>
    <w:rsid w:val="00155D86"/>
    <w:rsid w:val="00162296"/>
    <w:rsid w:val="00165F75"/>
    <w:rsid w:val="00172C0C"/>
    <w:rsid w:val="001731C1"/>
    <w:rsid w:val="00174370"/>
    <w:rsid w:val="00183DCA"/>
    <w:rsid w:val="001926AD"/>
    <w:rsid w:val="00196043"/>
    <w:rsid w:val="001A44A2"/>
    <w:rsid w:val="001A6157"/>
    <w:rsid w:val="001B055E"/>
    <w:rsid w:val="001B6CBE"/>
    <w:rsid w:val="001C08BD"/>
    <w:rsid w:val="001D30A3"/>
    <w:rsid w:val="001D37ED"/>
    <w:rsid w:val="001D4425"/>
    <w:rsid w:val="001E189F"/>
    <w:rsid w:val="001E21CE"/>
    <w:rsid w:val="001E4A09"/>
    <w:rsid w:val="001E796A"/>
    <w:rsid w:val="001F4E43"/>
    <w:rsid w:val="002122EC"/>
    <w:rsid w:val="002135E0"/>
    <w:rsid w:val="00217EBA"/>
    <w:rsid w:val="0022144B"/>
    <w:rsid w:val="00232DEB"/>
    <w:rsid w:val="00252DB3"/>
    <w:rsid w:val="00264DC9"/>
    <w:rsid w:val="00265C13"/>
    <w:rsid w:val="00267D6C"/>
    <w:rsid w:val="00270BFE"/>
    <w:rsid w:val="00271109"/>
    <w:rsid w:val="00273D78"/>
    <w:rsid w:val="00276A86"/>
    <w:rsid w:val="00277D45"/>
    <w:rsid w:val="0028076A"/>
    <w:rsid w:val="002811D0"/>
    <w:rsid w:val="0028207D"/>
    <w:rsid w:val="00296F02"/>
    <w:rsid w:val="002B23CA"/>
    <w:rsid w:val="002B3EDF"/>
    <w:rsid w:val="002C1BDF"/>
    <w:rsid w:val="002C2FB1"/>
    <w:rsid w:val="002D23EA"/>
    <w:rsid w:val="002D2EDC"/>
    <w:rsid w:val="002D33F1"/>
    <w:rsid w:val="002D6E9A"/>
    <w:rsid w:val="002E75C0"/>
    <w:rsid w:val="00345F77"/>
    <w:rsid w:val="00350A4C"/>
    <w:rsid w:val="003754D4"/>
    <w:rsid w:val="00380EEB"/>
    <w:rsid w:val="0038324F"/>
    <w:rsid w:val="0038374E"/>
    <w:rsid w:val="00396776"/>
    <w:rsid w:val="0039756B"/>
    <w:rsid w:val="003A47E1"/>
    <w:rsid w:val="003D3617"/>
    <w:rsid w:val="003F1E70"/>
    <w:rsid w:val="003F31F3"/>
    <w:rsid w:val="004017EC"/>
    <w:rsid w:val="00406323"/>
    <w:rsid w:val="004063D4"/>
    <w:rsid w:val="00412224"/>
    <w:rsid w:val="0041314C"/>
    <w:rsid w:val="004132FF"/>
    <w:rsid w:val="00416DC9"/>
    <w:rsid w:val="00420929"/>
    <w:rsid w:val="00430630"/>
    <w:rsid w:val="004404B2"/>
    <w:rsid w:val="004429B1"/>
    <w:rsid w:val="00443567"/>
    <w:rsid w:val="00450D52"/>
    <w:rsid w:val="004602FA"/>
    <w:rsid w:val="00460C27"/>
    <w:rsid w:val="00467AD9"/>
    <w:rsid w:val="0047067E"/>
    <w:rsid w:val="00482F4B"/>
    <w:rsid w:val="00490858"/>
    <w:rsid w:val="00493C9B"/>
    <w:rsid w:val="00496C23"/>
    <w:rsid w:val="00497BF5"/>
    <w:rsid w:val="004A09D1"/>
    <w:rsid w:val="004A2E2C"/>
    <w:rsid w:val="004A48AA"/>
    <w:rsid w:val="004A7A9D"/>
    <w:rsid w:val="004B56FF"/>
    <w:rsid w:val="004C665A"/>
    <w:rsid w:val="004D69C9"/>
    <w:rsid w:val="004F5FCF"/>
    <w:rsid w:val="005013DE"/>
    <w:rsid w:val="00513C62"/>
    <w:rsid w:val="0052773D"/>
    <w:rsid w:val="00530AFA"/>
    <w:rsid w:val="00533EDE"/>
    <w:rsid w:val="005446FE"/>
    <w:rsid w:val="00553553"/>
    <w:rsid w:val="00563835"/>
    <w:rsid w:val="00563FE4"/>
    <w:rsid w:val="00571E01"/>
    <w:rsid w:val="00573FEC"/>
    <w:rsid w:val="00582BEB"/>
    <w:rsid w:val="00583184"/>
    <w:rsid w:val="0058779D"/>
    <w:rsid w:val="005905BD"/>
    <w:rsid w:val="005921FE"/>
    <w:rsid w:val="005A1A94"/>
    <w:rsid w:val="005B0F26"/>
    <w:rsid w:val="005B7E73"/>
    <w:rsid w:val="005C6B54"/>
    <w:rsid w:val="005D042D"/>
    <w:rsid w:val="005D410B"/>
    <w:rsid w:val="005E3B8F"/>
    <w:rsid w:val="005F1650"/>
    <w:rsid w:val="005F2B6F"/>
    <w:rsid w:val="005F4732"/>
    <w:rsid w:val="005F67EC"/>
    <w:rsid w:val="00613392"/>
    <w:rsid w:val="00621B24"/>
    <w:rsid w:val="006221AC"/>
    <w:rsid w:val="0062692D"/>
    <w:rsid w:val="0063543A"/>
    <w:rsid w:val="006370F2"/>
    <w:rsid w:val="00654206"/>
    <w:rsid w:val="00654749"/>
    <w:rsid w:val="006551C3"/>
    <w:rsid w:val="00656EA0"/>
    <w:rsid w:val="006573EE"/>
    <w:rsid w:val="00663759"/>
    <w:rsid w:val="00666517"/>
    <w:rsid w:val="006726B7"/>
    <w:rsid w:val="00675765"/>
    <w:rsid w:val="0068520D"/>
    <w:rsid w:val="0068605C"/>
    <w:rsid w:val="00691E33"/>
    <w:rsid w:val="006A2FD9"/>
    <w:rsid w:val="006A3650"/>
    <w:rsid w:val="006B1034"/>
    <w:rsid w:val="006B2E33"/>
    <w:rsid w:val="006B7D31"/>
    <w:rsid w:val="006C13E6"/>
    <w:rsid w:val="006C4409"/>
    <w:rsid w:val="006D688B"/>
    <w:rsid w:val="006E29AA"/>
    <w:rsid w:val="006F1DC4"/>
    <w:rsid w:val="006F399D"/>
    <w:rsid w:val="006F40CF"/>
    <w:rsid w:val="00710015"/>
    <w:rsid w:val="00726CCE"/>
    <w:rsid w:val="00727792"/>
    <w:rsid w:val="00727EA1"/>
    <w:rsid w:val="00730B51"/>
    <w:rsid w:val="00733D80"/>
    <w:rsid w:val="007448DB"/>
    <w:rsid w:val="00747153"/>
    <w:rsid w:val="007637F3"/>
    <w:rsid w:val="00764B03"/>
    <w:rsid w:val="007659C3"/>
    <w:rsid w:val="00776A24"/>
    <w:rsid w:val="007770DB"/>
    <w:rsid w:val="00784351"/>
    <w:rsid w:val="007A0279"/>
    <w:rsid w:val="007A12FF"/>
    <w:rsid w:val="007A1D0D"/>
    <w:rsid w:val="007A4653"/>
    <w:rsid w:val="007B5858"/>
    <w:rsid w:val="007B663F"/>
    <w:rsid w:val="007C6486"/>
    <w:rsid w:val="007C7726"/>
    <w:rsid w:val="007D6881"/>
    <w:rsid w:val="007E13BA"/>
    <w:rsid w:val="008003D7"/>
    <w:rsid w:val="00800ABF"/>
    <w:rsid w:val="00802417"/>
    <w:rsid w:val="0082021F"/>
    <w:rsid w:val="00826140"/>
    <w:rsid w:val="008351B1"/>
    <w:rsid w:val="008403E6"/>
    <w:rsid w:val="00843D09"/>
    <w:rsid w:val="00844E6A"/>
    <w:rsid w:val="008505DF"/>
    <w:rsid w:val="008527C6"/>
    <w:rsid w:val="0086384D"/>
    <w:rsid w:val="00864923"/>
    <w:rsid w:val="00872336"/>
    <w:rsid w:val="00872BE0"/>
    <w:rsid w:val="00873CD4"/>
    <w:rsid w:val="00875583"/>
    <w:rsid w:val="00890E05"/>
    <w:rsid w:val="00892447"/>
    <w:rsid w:val="00895D86"/>
    <w:rsid w:val="008A0481"/>
    <w:rsid w:val="008A17E5"/>
    <w:rsid w:val="008B54B4"/>
    <w:rsid w:val="008C31FA"/>
    <w:rsid w:val="008C63E8"/>
    <w:rsid w:val="008E303F"/>
    <w:rsid w:val="008F195B"/>
    <w:rsid w:val="008F3ECD"/>
    <w:rsid w:val="00904C3C"/>
    <w:rsid w:val="00910397"/>
    <w:rsid w:val="00911853"/>
    <w:rsid w:val="00915D5A"/>
    <w:rsid w:val="00921225"/>
    <w:rsid w:val="00921D4D"/>
    <w:rsid w:val="00922680"/>
    <w:rsid w:val="009274EE"/>
    <w:rsid w:val="009337E3"/>
    <w:rsid w:val="00940965"/>
    <w:rsid w:val="0094269A"/>
    <w:rsid w:val="00944ACF"/>
    <w:rsid w:val="009567C0"/>
    <w:rsid w:val="00960843"/>
    <w:rsid w:val="0096190C"/>
    <w:rsid w:val="0096273E"/>
    <w:rsid w:val="009748ED"/>
    <w:rsid w:val="00982AB5"/>
    <w:rsid w:val="009A2338"/>
    <w:rsid w:val="009A7255"/>
    <w:rsid w:val="009B136C"/>
    <w:rsid w:val="009B5F4C"/>
    <w:rsid w:val="009D1020"/>
    <w:rsid w:val="009D5220"/>
    <w:rsid w:val="009D7423"/>
    <w:rsid w:val="009F5365"/>
    <w:rsid w:val="00A01FC8"/>
    <w:rsid w:val="00A028D8"/>
    <w:rsid w:val="00A030C7"/>
    <w:rsid w:val="00A06A8D"/>
    <w:rsid w:val="00A131B9"/>
    <w:rsid w:val="00A16634"/>
    <w:rsid w:val="00A27E8C"/>
    <w:rsid w:val="00A52169"/>
    <w:rsid w:val="00A676CF"/>
    <w:rsid w:val="00A754E7"/>
    <w:rsid w:val="00A7563F"/>
    <w:rsid w:val="00A80DB7"/>
    <w:rsid w:val="00A86FBF"/>
    <w:rsid w:val="00A930D1"/>
    <w:rsid w:val="00A96FBA"/>
    <w:rsid w:val="00AA3565"/>
    <w:rsid w:val="00AA6D27"/>
    <w:rsid w:val="00AB1B9B"/>
    <w:rsid w:val="00AB3520"/>
    <w:rsid w:val="00AB529E"/>
    <w:rsid w:val="00AC0600"/>
    <w:rsid w:val="00AC7CF0"/>
    <w:rsid w:val="00AD1F2B"/>
    <w:rsid w:val="00AD6F4F"/>
    <w:rsid w:val="00AD760A"/>
    <w:rsid w:val="00AE026F"/>
    <w:rsid w:val="00AE1A29"/>
    <w:rsid w:val="00AF579B"/>
    <w:rsid w:val="00AF62BE"/>
    <w:rsid w:val="00B00B9B"/>
    <w:rsid w:val="00B17D1C"/>
    <w:rsid w:val="00B23CC0"/>
    <w:rsid w:val="00B27C31"/>
    <w:rsid w:val="00B31001"/>
    <w:rsid w:val="00B37A19"/>
    <w:rsid w:val="00B37B6B"/>
    <w:rsid w:val="00B45530"/>
    <w:rsid w:val="00B474CC"/>
    <w:rsid w:val="00B55F0E"/>
    <w:rsid w:val="00B65B8B"/>
    <w:rsid w:val="00B673E2"/>
    <w:rsid w:val="00B706CF"/>
    <w:rsid w:val="00B7445F"/>
    <w:rsid w:val="00B82E0E"/>
    <w:rsid w:val="00B83DE9"/>
    <w:rsid w:val="00B924E6"/>
    <w:rsid w:val="00B9360A"/>
    <w:rsid w:val="00B945FE"/>
    <w:rsid w:val="00B95509"/>
    <w:rsid w:val="00B96035"/>
    <w:rsid w:val="00BA43C1"/>
    <w:rsid w:val="00BB25C3"/>
    <w:rsid w:val="00BB55C1"/>
    <w:rsid w:val="00BB641C"/>
    <w:rsid w:val="00BC3AB7"/>
    <w:rsid w:val="00BC73D9"/>
    <w:rsid w:val="00BD1327"/>
    <w:rsid w:val="00BD21CD"/>
    <w:rsid w:val="00BD588F"/>
    <w:rsid w:val="00BE5D96"/>
    <w:rsid w:val="00BF726A"/>
    <w:rsid w:val="00C04EB4"/>
    <w:rsid w:val="00C105EE"/>
    <w:rsid w:val="00C20265"/>
    <w:rsid w:val="00C22EB3"/>
    <w:rsid w:val="00C25B88"/>
    <w:rsid w:val="00C330AA"/>
    <w:rsid w:val="00C3354F"/>
    <w:rsid w:val="00C3451F"/>
    <w:rsid w:val="00C40B0C"/>
    <w:rsid w:val="00C54293"/>
    <w:rsid w:val="00C6757C"/>
    <w:rsid w:val="00C73420"/>
    <w:rsid w:val="00C77F3B"/>
    <w:rsid w:val="00C8082E"/>
    <w:rsid w:val="00C941FC"/>
    <w:rsid w:val="00CA4D06"/>
    <w:rsid w:val="00CB030C"/>
    <w:rsid w:val="00CB5478"/>
    <w:rsid w:val="00CC3120"/>
    <w:rsid w:val="00CD08E3"/>
    <w:rsid w:val="00CE43B4"/>
    <w:rsid w:val="00CE5772"/>
    <w:rsid w:val="00D17976"/>
    <w:rsid w:val="00D27C63"/>
    <w:rsid w:val="00D27E8C"/>
    <w:rsid w:val="00D4124C"/>
    <w:rsid w:val="00D51836"/>
    <w:rsid w:val="00D523FA"/>
    <w:rsid w:val="00D56BCB"/>
    <w:rsid w:val="00D60BAA"/>
    <w:rsid w:val="00D65519"/>
    <w:rsid w:val="00D65F4B"/>
    <w:rsid w:val="00D70DDD"/>
    <w:rsid w:val="00D80DA2"/>
    <w:rsid w:val="00D85A78"/>
    <w:rsid w:val="00D9050E"/>
    <w:rsid w:val="00D92FC6"/>
    <w:rsid w:val="00D96709"/>
    <w:rsid w:val="00D9673E"/>
    <w:rsid w:val="00DA233E"/>
    <w:rsid w:val="00DB7043"/>
    <w:rsid w:val="00DC18E8"/>
    <w:rsid w:val="00DC22A0"/>
    <w:rsid w:val="00DC37C8"/>
    <w:rsid w:val="00DD7D97"/>
    <w:rsid w:val="00DE0291"/>
    <w:rsid w:val="00DE4DA2"/>
    <w:rsid w:val="00DE6322"/>
    <w:rsid w:val="00DF48A6"/>
    <w:rsid w:val="00E01BE8"/>
    <w:rsid w:val="00E21F32"/>
    <w:rsid w:val="00E24973"/>
    <w:rsid w:val="00E25636"/>
    <w:rsid w:val="00E315ED"/>
    <w:rsid w:val="00E339B8"/>
    <w:rsid w:val="00E406BA"/>
    <w:rsid w:val="00E43FDA"/>
    <w:rsid w:val="00E46F47"/>
    <w:rsid w:val="00E54A1A"/>
    <w:rsid w:val="00E557B2"/>
    <w:rsid w:val="00E5637C"/>
    <w:rsid w:val="00E6010B"/>
    <w:rsid w:val="00E629BF"/>
    <w:rsid w:val="00E67552"/>
    <w:rsid w:val="00E730FF"/>
    <w:rsid w:val="00E77221"/>
    <w:rsid w:val="00E83A69"/>
    <w:rsid w:val="00E879C5"/>
    <w:rsid w:val="00E90623"/>
    <w:rsid w:val="00E91B5B"/>
    <w:rsid w:val="00EA18FC"/>
    <w:rsid w:val="00EA5FC2"/>
    <w:rsid w:val="00EB045D"/>
    <w:rsid w:val="00EB330B"/>
    <w:rsid w:val="00EB3ADF"/>
    <w:rsid w:val="00EC27C7"/>
    <w:rsid w:val="00EC4092"/>
    <w:rsid w:val="00EC52C7"/>
    <w:rsid w:val="00ED0964"/>
    <w:rsid w:val="00ED34AE"/>
    <w:rsid w:val="00EF5296"/>
    <w:rsid w:val="00F00087"/>
    <w:rsid w:val="00F007C6"/>
    <w:rsid w:val="00F0315F"/>
    <w:rsid w:val="00F102DC"/>
    <w:rsid w:val="00F15652"/>
    <w:rsid w:val="00F200D2"/>
    <w:rsid w:val="00F24C76"/>
    <w:rsid w:val="00F25BC3"/>
    <w:rsid w:val="00F31C36"/>
    <w:rsid w:val="00F352D0"/>
    <w:rsid w:val="00F464DE"/>
    <w:rsid w:val="00F46798"/>
    <w:rsid w:val="00F50751"/>
    <w:rsid w:val="00F51146"/>
    <w:rsid w:val="00F52AEF"/>
    <w:rsid w:val="00F57875"/>
    <w:rsid w:val="00F57A55"/>
    <w:rsid w:val="00F621A6"/>
    <w:rsid w:val="00F63501"/>
    <w:rsid w:val="00F71630"/>
    <w:rsid w:val="00F73E8C"/>
    <w:rsid w:val="00F8660F"/>
    <w:rsid w:val="00F93E06"/>
    <w:rsid w:val="00F94A7D"/>
    <w:rsid w:val="00F95015"/>
    <w:rsid w:val="00FA75F0"/>
    <w:rsid w:val="00FB03C5"/>
    <w:rsid w:val="00FB344C"/>
    <w:rsid w:val="00FB5791"/>
    <w:rsid w:val="00FC5ECC"/>
    <w:rsid w:val="00FD5E22"/>
    <w:rsid w:val="00FD69A6"/>
    <w:rsid w:val="00FE7F52"/>
    <w:rsid w:val="00FF054A"/>
    <w:rsid w:val="00FF5B2D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1267"/>
  <w15:chartTrackingRefBased/>
  <w15:docId w15:val="{93D36B78-8B77-4D96-AB07-D945E27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ricanheritage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e.ac.uk/rcmg/research-archive/trans-inclusive-cultu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h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4" ma:contentTypeDescription="Create a new document." ma:contentTypeScope="" ma:versionID="74e3f5b7f9f43e995db46986bd81a588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929b3b28c685c06342f0a7bbbd19f52b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483EE994-8363-4153-A458-F2D7EFA5A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E494E-BFB3-49A6-9B91-13399A16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E6536-B522-4EE5-9348-0853FA0AD8AF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Jenneffer Dennis</dc:creator>
  <cp:keywords/>
  <dc:description/>
  <cp:lastModifiedBy>Rebecca Maddox</cp:lastModifiedBy>
  <cp:revision>2</cp:revision>
  <cp:lastPrinted>2023-10-02T13:41:00Z</cp:lastPrinted>
  <dcterms:created xsi:type="dcterms:W3CDTF">2023-10-23T08:33:00Z</dcterms:created>
  <dcterms:modified xsi:type="dcterms:W3CDTF">2023-10-23T08:33:00Z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2023-09-29T11:08:15Z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14c412bc-7247-4193-8fd6-8768e04d3193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