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CC2" w14:textId="77777777" w:rsidR="00D70A6E" w:rsidRPr="00874C8B" w:rsidRDefault="00D70A6E" w:rsidP="00D70A6E">
      <w:pPr>
        <w:rPr>
          <w:b/>
          <w:i/>
        </w:rPr>
      </w:pPr>
      <w:r w:rsidRPr="00874C8B">
        <w:rPr>
          <w:b/>
        </w:rPr>
        <w:t xml:space="preserve">Minutes of the Sheffield Culture Consortium </w:t>
      </w:r>
      <w:r>
        <w:rPr>
          <w:b/>
        </w:rPr>
        <w:t>Zoom</w:t>
      </w:r>
    </w:p>
    <w:p w14:paraId="7796B0AB" w14:textId="3ED63407" w:rsidR="00D70A6E" w:rsidRDefault="00D70A6E" w:rsidP="00D70A6E">
      <w:pPr>
        <w:rPr>
          <w:b/>
        </w:rPr>
      </w:pPr>
      <w:r w:rsidRPr="00874C8B">
        <w:rPr>
          <w:b/>
        </w:rPr>
        <w:t xml:space="preserve">Friday </w:t>
      </w:r>
      <w:r w:rsidR="006C4FB2">
        <w:rPr>
          <w:b/>
        </w:rPr>
        <w:t>2</w:t>
      </w:r>
      <w:r w:rsidR="00F66AD8">
        <w:rPr>
          <w:b/>
        </w:rPr>
        <w:t>9</w:t>
      </w:r>
      <w:r w:rsidR="00175745">
        <w:rPr>
          <w:b/>
        </w:rPr>
        <w:t xml:space="preserve"> </w:t>
      </w:r>
      <w:r w:rsidR="00F66AD8">
        <w:rPr>
          <w:b/>
        </w:rPr>
        <w:t>Octo</w:t>
      </w:r>
      <w:r w:rsidR="006C4FB2">
        <w:rPr>
          <w:b/>
        </w:rPr>
        <w:t>ber</w:t>
      </w:r>
      <w:r>
        <w:rPr>
          <w:b/>
        </w:rPr>
        <w:t xml:space="preserve"> 2021</w:t>
      </w:r>
    </w:p>
    <w:p w14:paraId="2A9FE0A0" w14:textId="09888212" w:rsidR="00D70A6E" w:rsidRPr="000E16BB" w:rsidRDefault="00D70A6E" w:rsidP="00D70A6E">
      <w:pPr>
        <w:pStyle w:val="p1"/>
        <w:spacing w:before="0" w:beforeAutospacing="0" w:after="0" w:afterAutospacing="0"/>
      </w:pPr>
      <w:r w:rsidRPr="00772697">
        <w:rPr>
          <w:b/>
        </w:rPr>
        <w:t>Attending</w:t>
      </w:r>
      <w:r w:rsidRPr="00772697">
        <w:t xml:space="preserve">:  </w:t>
      </w:r>
      <w:r w:rsidR="00175745">
        <w:t xml:space="preserve">– </w:t>
      </w:r>
      <w:r w:rsidR="00F66AD8" w:rsidRPr="00F66AD8">
        <w:t xml:space="preserve">Jo Towler (Music in the Round) </w:t>
      </w:r>
      <w:r w:rsidR="006C4FB2">
        <w:t>- Chair;</w:t>
      </w:r>
      <w:r w:rsidRPr="006C2E08">
        <w:t xml:space="preserve"> </w:t>
      </w:r>
      <w:r w:rsidR="00FD2563">
        <w:t xml:space="preserve">Janet Jennings (Sheffield Museums); </w:t>
      </w:r>
      <w:r w:rsidR="006C4FB2" w:rsidRPr="006C2E08">
        <w:t>Jane Shields (Sheffield Creative Guild)</w:t>
      </w:r>
      <w:r w:rsidR="006C4FB2">
        <w:t xml:space="preserve">, </w:t>
      </w:r>
      <w:r w:rsidRPr="006C2E08">
        <w:t>Andrew Snelling (Sheffield City Trust)</w:t>
      </w:r>
      <w:r w:rsidR="00175745">
        <w:t>;</w:t>
      </w:r>
      <w:r w:rsidR="00E41EF3">
        <w:t xml:space="preserve"> </w:t>
      </w:r>
      <w:r w:rsidR="00F66AD8">
        <w:t>Charles Mundye (SHU);</w:t>
      </w:r>
      <w:r w:rsidR="006C4FB2" w:rsidRPr="006C2E08">
        <w:t>)</w:t>
      </w:r>
      <w:r w:rsidR="00FD2563">
        <w:t xml:space="preserve">; </w:t>
      </w:r>
      <w:r w:rsidR="00F66AD8" w:rsidRPr="00F66AD8">
        <w:t>Dan Bates (Sheffield Theatres)</w:t>
      </w:r>
      <w:r w:rsidR="00F66AD8">
        <w:t xml:space="preserve">; </w:t>
      </w:r>
      <w:r w:rsidR="00F66AD8" w:rsidRPr="00F66AD8">
        <w:t>Kim Streets (Sheffield Museums)</w:t>
      </w:r>
      <w:r w:rsidR="00F66AD8">
        <w:t xml:space="preserve"> Laura Clarke</w:t>
      </w:r>
      <w:r w:rsidR="00FD2563" w:rsidRPr="006C2E08">
        <w:t xml:space="preserve"> (Art Catalyst)</w:t>
      </w:r>
      <w:r w:rsidR="00FD2563">
        <w:t xml:space="preserve">; </w:t>
      </w:r>
      <w:r w:rsidR="00F66AD8" w:rsidRPr="00F66AD8">
        <w:t>Nick Partridge (Sheffield Libraries), Wendy Ulyett (Marketing Sheffield)</w:t>
      </w:r>
      <w:r w:rsidR="00F66AD8">
        <w:t xml:space="preserve">; </w:t>
      </w:r>
      <w:r w:rsidR="00E41EF3" w:rsidRPr="006C2E08">
        <w:t>Rebecca Maddox (SCC)</w:t>
      </w:r>
      <w:r w:rsidRPr="006C2E08">
        <w:t>.</w:t>
      </w:r>
      <w:r w:rsidRPr="006C2E08">
        <w:br/>
      </w:r>
    </w:p>
    <w:p w14:paraId="0C3D728D" w14:textId="3B0F003F" w:rsidR="00D70A6E" w:rsidRPr="006C2E08" w:rsidRDefault="00D70A6E" w:rsidP="00D70A6E">
      <w:r w:rsidRPr="00D70A6E">
        <w:rPr>
          <w:b/>
          <w:bCs/>
        </w:rPr>
        <w:t>Apologies:</w:t>
      </w:r>
      <w:r w:rsidR="006D15A2">
        <w:t xml:space="preserve"> </w:t>
      </w:r>
      <w:r w:rsidR="00F66AD8" w:rsidRPr="00F66AD8">
        <w:t>Judith Harry (Site Gallery</w:t>
      </w:r>
      <w:r w:rsidR="00F66AD8">
        <w:t xml:space="preserve">); </w:t>
      </w:r>
      <w:r w:rsidR="00F66AD8" w:rsidRPr="00F66AD8">
        <w:t xml:space="preserve">Rose Wilcox (The Leadmill); Sara Unwin (UoS); </w:t>
      </w:r>
      <w:r w:rsidR="008C48EC">
        <w:t xml:space="preserve">Vanessa Toulmin (UoS), </w:t>
      </w:r>
      <w:r w:rsidR="006C4FB2">
        <w:t xml:space="preserve">Sylvia Bednarz (Doc/Fest), , </w:t>
      </w:r>
      <w:r w:rsidR="006C4FB2" w:rsidRPr="006C2E08">
        <w:t>Kirstie Hamilton (</w:t>
      </w:r>
      <w:r w:rsidR="006C4FB2">
        <w:t xml:space="preserve">Sheffield </w:t>
      </w:r>
      <w:r w:rsidR="006C4FB2" w:rsidRPr="006C2E08">
        <w:t>Museums)</w:t>
      </w:r>
      <w:r w:rsidR="006C4FB2">
        <w:t>,</w:t>
      </w:r>
      <w:r w:rsidR="00FD2563">
        <w:t xml:space="preserve"> </w:t>
      </w:r>
      <w:r w:rsidR="006C4FB2" w:rsidRPr="00175745">
        <w:t>Georgina Kettlewell (YAS)</w:t>
      </w:r>
      <w:r w:rsidR="006C4FB2">
        <w:t xml:space="preserve">, </w:t>
      </w:r>
      <w:r w:rsidR="008C48EC" w:rsidRPr="006C2E08">
        <w:t xml:space="preserve">Ian Wild </w:t>
      </w:r>
      <w:r w:rsidR="008C48EC">
        <w:t>(</w:t>
      </w:r>
      <w:r w:rsidR="008C48EC" w:rsidRPr="006C2E08">
        <w:t>Showroom/</w:t>
      </w:r>
      <w:r w:rsidR="008C48EC">
        <w:t xml:space="preserve"> </w:t>
      </w:r>
      <w:r w:rsidR="008C48EC" w:rsidRPr="006C2E08">
        <w:t>Workstation)</w:t>
      </w:r>
      <w:r w:rsidR="008C48EC">
        <w:t xml:space="preserve">, </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6D6D27" w:rsidRPr="00874C8B" w14:paraId="6365108B" w14:textId="77777777" w:rsidTr="008355C4">
        <w:tc>
          <w:tcPr>
            <w:tcW w:w="757" w:type="dxa"/>
          </w:tcPr>
          <w:p w14:paraId="5CAD58E8" w14:textId="4F8573FB" w:rsidR="006D6D27" w:rsidRDefault="00F66AD8" w:rsidP="008355C4">
            <w:pPr>
              <w:spacing w:after="0"/>
              <w:ind w:left="360"/>
              <w:rPr>
                <w:b/>
              </w:rPr>
            </w:pPr>
            <w:r>
              <w:rPr>
                <w:b/>
              </w:rPr>
              <w:t>1</w:t>
            </w:r>
            <w:r w:rsidR="006D6D27">
              <w:rPr>
                <w:b/>
              </w:rPr>
              <w:t>.</w:t>
            </w:r>
          </w:p>
        </w:tc>
        <w:tc>
          <w:tcPr>
            <w:tcW w:w="7856" w:type="dxa"/>
          </w:tcPr>
          <w:p w14:paraId="3ABBBB55" w14:textId="77777777" w:rsidR="006D6D27" w:rsidRDefault="006D6D27" w:rsidP="00D70A6E">
            <w:pPr>
              <w:pStyle w:val="ListParagraph"/>
              <w:spacing w:after="0" w:line="240" w:lineRule="auto"/>
              <w:ind w:left="0"/>
              <w:textAlignment w:val="baseline"/>
              <w:rPr>
                <w:b/>
              </w:rPr>
            </w:pPr>
            <w:r>
              <w:rPr>
                <w:b/>
              </w:rPr>
              <w:t>Minutes and Matters arising</w:t>
            </w:r>
          </w:p>
          <w:p w14:paraId="7974E94D" w14:textId="77777777" w:rsidR="006D6D27" w:rsidRDefault="006D6D27" w:rsidP="00D70A6E">
            <w:pPr>
              <w:pStyle w:val="ListParagraph"/>
              <w:spacing w:after="0" w:line="240" w:lineRule="auto"/>
              <w:ind w:left="0"/>
              <w:textAlignment w:val="baseline"/>
              <w:rPr>
                <w:b/>
              </w:rPr>
            </w:pPr>
          </w:p>
          <w:p w14:paraId="675749A3" w14:textId="1449F102" w:rsidR="006D6D27" w:rsidRDefault="006D6D27" w:rsidP="00D70A6E">
            <w:pPr>
              <w:pStyle w:val="ListParagraph"/>
              <w:spacing w:after="0" w:line="240" w:lineRule="auto"/>
              <w:ind w:left="0"/>
              <w:textAlignment w:val="baseline"/>
              <w:rPr>
                <w:bCs/>
              </w:rPr>
            </w:pPr>
            <w:r>
              <w:rPr>
                <w:bCs/>
              </w:rPr>
              <w:t xml:space="preserve">The minutes of the </w:t>
            </w:r>
            <w:r w:rsidR="00F66AD8">
              <w:rPr>
                <w:bCs/>
              </w:rPr>
              <w:t>September</w:t>
            </w:r>
            <w:r>
              <w:rPr>
                <w:bCs/>
              </w:rPr>
              <w:t xml:space="preserve"> meeting were agreed.</w:t>
            </w:r>
          </w:p>
          <w:p w14:paraId="113405D7" w14:textId="578436DA" w:rsidR="006D6D27" w:rsidRDefault="006D6D27" w:rsidP="00D70A6E">
            <w:pPr>
              <w:pStyle w:val="ListParagraph"/>
              <w:spacing w:after="0" w:line="240" w:lineRule="auto"/>
              <w:ind w:left="0"/>
              <w:textAlignment w:val="baseline"/>
              <w:rPr>
                <w:bCs/>
              </w:rPr>
            </w:pPr>
          </w:p>
          <w:p w14:paraId="06393C37" w14:textId="4585840E" w:rsidR="006D6D27" w:rsidRDefault="006D6D27" w:rsidP="00D70A6E">
            <w:pPr>
              <w:pStyle w:val="ListParagraph"/>
              <w:spacing w:after="0" w:line="240" w:lineRule="auto"/>
              <w:ind w:left="0"/>
              <w:textAlignment w:val="baseline"/>
              <w:rPr>
                <w:bCs/>
              </w:rPr>
            </w:pPr>
            <w:r>
              <w:rPr>
                <w:bCs/>
              </w:rPr>
              <w:t>Actions carried forward:</w:t>
            </w:r>
          </w:p>
          <w:p w14:paraId="1CF7E751" w14:textId="505968E8" w:rsidR="006D6D27" w:rsidRDefault="006D6D27" w:rsidP="006D6D27">
            <w:pPr>
              <w:pStyle w:val="NoSpacing"/>
              <w:numPr>
                <w:ilvl w:val="0"/>
                <w:numId w:val="7"/>
              </w:numPr>
            </w:pPr>
            <w:r>
              <w:t>Invite Karen Durham back to the Consortium, and to arrange a visit to Sheffield, is carried forward</w:t>
            </w:r>
            <w:r w:rsidR="000C64DA">
              <w:t xml:space="preserve"> for November or January</w:t>
            </w:r>
          </w:p>
          <w:p w14:paraId="13D0BEFB" w14:textId="271648E9" w:rsidR="006D6D27" w:rsidRDefault="006D6D27" w:rsidP="006D6D27">
            <w:pPr>
              <w:pStyle w:val="NoSpacing"/>
              <w:numPr>
                <w:ilvl w:val="0"/>
                <w:numId w:val="7"/>
              </w:numPr>
            </w:pPr>
            <w:r>
              <w:t xml:space="preserve">Set up a joint session on Mental Health First Aid with a course provider.  There will be a modest charge for this.  </w:t>
            </w:r>
          </w:p>
          <w:p w14:paraId="63F98B17" w14:textId="25B49476" w:rsidR="006D6D27" w:rsidRDefault="006D6D27" w:rsidP="006D6D27">
            <w:pPr>
              <w:pStyle w:val="NoSpacing"/>
              <w:numPr>
                <w:ilvl w:val="0"/>
                <w:numId w:val="6"/>
              </w:numPr>
              <w:rPr>
                <w:bCs/>
              </w:rPr>
            </w:pPr>
            <w:r>
              <w:rPr>
                <w:bCs/>
              </w:rPr>
              <w:t>S</w:t>
            </w:r>
            <w:r w:rsidRPr="006D6D27">
              <w:rPr>
                <w:bCs/>
              </w:rPr>
              <w:t xml:space="preserve">et up joint meeting </w:t>
            </w:r>
            <w:r>
              <w:rPr>
                <w:bCs/>
              </w:rPr>
              <w:t xml:space="preserve">with Doc/Fest and Consortium </w:t>
            </w:r>
            <w:r w:rsidRPr="006D6D27">
              <w:rPr>
                <w:bCs/>
              </w:rPr>
              <w:t>to share learning</w:t>
            </w:r>
            <w:r>
              <w:rPr>
                <w:bCs/>
              </w:rPr>
              <w:t xml:space="preserve"> on outreach programme</w:t>
            </w:r>
            <w:r w:rsidR="000C64DA">
              <w:rPr>
                <w:bCs/>
              </w:rPr>
              <w:t xml:space="preserve"> – initial discussions with Sylvia, to be picked up in New Year</w:t>
            </w:r>
          </w:p>
          <w:p w14:paraId="59F7997D" w14:textId="74D149FB" w:rsidR="003079B0" w:rsidRDefault="003079B0" w:rsidP="006D6D27">
            <w:pPr>
              <w:pStyle w:val="NoSpacing"/>
              <w:numPr>
                <w:ilvl w:val="0"/>
                <w:numId w:val="6"/>
              </w:numPr>
              <w:rPr>
                <w:bCs/>
              </w:rPr>
            </w:pPr>
            <w:r>
              <w:rPr>
                <w:bCs/>
              </w:rPr>
              <w:t>Further Culture Consortium Plan session to be set up</w:t>
            </w:r>
            <w:r w:rsidR="000C64DA">
              <w:rPr>
                <w:bCs/>
              </w:rPr>
              <w:t xml:space="preserve"> – Away Day to consider role and membership of Consortium, and Plan will grow out of this.</w:t>
            </w:r>
          </w:p>
          <w:p w14:paraId="12ED663C" w14:textId="306BD414" w:rsidR="003079B0" w:rsidRDefault="003079B0" w:rsidP="003079B0">
            <w:pPr>
              <w:pStyle w:val="NoSpacing"/>
              <w:ind w:left="720"/>
              <w:rPr>
                <w:sz w:val="16"/>
                <w:szCs w:val="16"/>
              </w:rPr>
            </w:pPr>
            <w:r w:rsidRPr="003079B0">
              <w:rPr>
                <w:sz w:val="16"/>
                <w:szCs w:val="16"/>
              </w:rPr>
              <w:t>The new Consortium Plan needs to be short and readable; to show what we would want Sheffield to look like in 5 years (reflecting the context of climate emergency, Black Lives Matter and Covid recovery); and what the Consortium can specifically do, with objectives, action points and KPIs.</w:t>
            </w:r>
          </w:p>
          <w:p w14:paraId="0FB35016" w14:textId="77777777" w:rsidR="000C64DA" w:rsidRPr="000C64DA" w:rsidRDefault="000C64DA" w:rsidP="000C64DA">
            <w:pPr>
              <w:pStyle w:val="ListParagraph"/>
              <w:numPr>
                <w:ilvl w:val="0"/>
                <w:numId w:val="6"/>
              </w:numPr>
              <w:spacing w:after="0"/>
              <w:rPr>
                <w:bCs/>
              </w:rPr>
            </w:pPr>
            <w:r w:rsidRPr="000C64DA">
              <w:rPr>
                <w:bCs/>
              </w:rPr>
              <w:t>Invite Climate Change Alliance to a future meeting</w:t>
            </w:r>
          </w:p>
          <w:p w14:paraId="013895E6" w14:textId="1AB0F1AC" w:rsidR="006D6D27" w:rsidRPr="006D6D27" w:rsidRDefault="006D6D27" w:rsidP="00D70A6E">
            <w:pPr>
              <w:pStyle w:val="ListParagraph"/>
              <w:spacing w:after="0" w:line="240" w:lineRule="auto"/>
              <w:ind w:left="0"/>
              <w:textAlignment w:val="baseline"/>
              <w:rPr>
                <w:bCs/>
              </w:rPr>
            </w:pPr>
          </w:p>
        </w:tc>
        <w:tc>
          <w:tcPr>
            <w:tcW w:w="1418" w:type="dxa"/>
          </w:tcPr>
          <w:p w14:paraId="20EE5900" w14:textId="77777777" w:rsidR="006D6D27" w:rsidRDefault="006D6D27" w:rsidP="008355C4">
            <w:pPr>
              <w:spacing w:after="0"/>
              <w:jc w:val="center"/>
              <w:rPr>
                <w:b/>
              </w:rPr>
            </w:pPr>
          </w:p>
          <w:p w14:paraId="0F2653F5" w14:textId="77777777" w:rsidR="006D6D27" w:rsidRDefault="006D6D27" w:rsidP="008355C4">
            <w:pPr>
              <w:spacing w:after="0"/>
              <w:jc w:val="center"/>
              <w:rPr>
                <w:b/>
              </w:rPr>
            </w:pPr>
          </w:p>
          <w:p w14:paraId="6DBCFDE8" w14:textId="77777777" w:rsidR="006D6D27" w:rsidRDefault="006D6D27" w:rsidP="008355C4">
            <w:pPr>
              <w:spacing w:after="0"/>
              <w:jc w:val="center"/>
              <w:rPr>
                <w:b/>
              </w:rPr>
            </w:pPr>
          </w:p>
          <w:p w14:paraId="043C1121" w14:textId="77777777" w:rsidR="006D6D27" w:rsidRDefault="006D6D27" w:rsidP="008355C4">
            <w:pPr>
              <w:spacing w:after="0"/>
              <w:jc w:val="center"/>
              <w:rPr>
                <w:b/>
              </w:rPr>
            </w:pPr>
          </w:p>
          <w:p w14:paraId="7C4672B4" w14:textId="77777777" w:rsidR="006D6D27" w:rsidRDefault="006D6D27" w:rsidP="008355C4">
            <w:pPr>
              <w:spacing w:after="0"/>
              <w:jc w:val="center"/>
              <w:rPr>
                <w:b/>
              </w:rPr>
            </w:pPr>
            <w:r>
              <w:rPr>
                <w:b/>
              </w:rPr>
              <w:t>RM</w:t>
            </w:r>
          </w:p>
          <w:p w14:paraId="0BB0E90A" w14:textId="77777777" w:rsidR="006D6D27" w:rsidRDefault="006D6D27" w:rsidP="008355C4">
            <w:pPr>
              <w:spacing w:after="0"/>
              <w:jc w:val="center"/>
              <w:rPr>
                <w:b/>
              </w:rPr>
            </w:pPr>
          </w:p>
          <w:p w14:paraId="6643911F" w14:textId="77777777" w:rsidR="006D6D27" w:rsidRDefault="006D6D27" w:rsidP="008355C4">
            <w:pPr>
              <w:spacing w:after="0"/>
              <w:jc w:val="center"/>
              <w:rPr>
                <w:b/>
              </w:rPr>
            </w:pPr>
            <w:r>
              <w:rPr>
                <w:b/>
              </w:rPr>
              <w:t>RM</w:t>
            </w:r>
          </w:p>
          <w:p w14:paraId="68C6ABEE" w14:textId="77777777" w:rsidR="006D6D27" w:rsidRDefault="006D6D27" w:rsidP="008355C4">
            <w:pPr>
              <w:spacing w:after="0"/>
              <w:jc w:val="center"/>
              <w:rPr>
                <w:b/>
              </w:rPr>
            </w:pPr>
          </w:p>
          <w:p w14:paraId="14C6773A" w14:textId="77777777" w:rsidR="006D6D27" w:rsidRDefault="006D6D27" w:rsidP="008355C4">
            <w:pPr>
              <w:spacing w:after="0"/>
              <w:jc w:val="center"/>
              <w:rPr>
                <w:b/>
              </w:rPr>
            </w:pPr>
            <w:r>
              <w:rPr>
                <w:b/>
              </w:rPr>
              <w:t>RM</w:t>
            </w:r>
          </w:p>
          <w:p w14:paraId="40D76837" w14:textId="77777777" w:rsidR="000F373A" w:rsidRDefault="000F373A" w:rsidP="008355C4">
            <w:pPr>
              <w:spacing w:after="0"/>
              <w:jc w:val="center"/>
              <w:rPr>
                <w:b/>
              </w:rPr>
            </w:pPr>
          </w:p>
          <w:p w14:paraId="1E10F6FA" w14:textId="77777777" w:rsidR="000F373A" w:rsidRDefault="000F373A" w:rsidP="008355C4">
            <w:pPr>
              <w:spacing w:after="0"/>
              <w:jc w:val="center"/>
              <w:rPr>
                <w:b/>
              </w:rPr>
            </w:pPr>
          </w:p>
          <w:p w14:paraId="23F04256" w14:textId="77777777" w:rsidR="000F373A" w:rsidRDefault="000F373A" w:rsidP="008355C4">
            <w:pPr>
              <w:spacing w:after="0"/>
              <w:jc w:val="center"/>
              <w:rPr>
                <w:b/>
              </w:rPr>
            </w:pPr>
            <w:r>
              <w:rPr>
                <w:b/>
              </w:rPr>
              <w:t>RM</w:t>
            </w:r>
          </w:p>
          <w:p w14:paraId="164F31EF" w14:textId="77777777" w:rsidR="000C64DA" w:rsidRDefault="000C64DA" w:rsidP="008355C4">
            <w:pPr>
              <w:spacing w:after="0"/>
              <w:jc w:val="center"/>
              <w:rPr>
                <w:b/>
              </w:rPr>
            </w:pPr>
          </w:p>
          <w:p w14:paraId="38BF1340" w14:textId="77777777" w:rsidR="000C64DA" w:rsidRDefault="000C64DA" w:rsidP="008355C4">
            <w:pPr>
              <w:spacing w:after="0"/>
              <w:jc w:val="center"/>
              <w:rPr>
                <w:b/>
              </w:rPr>
            </w:pPr>
          </w:p>
          <w:p w14:paraId="11DF497B" w14:textId="77777777" w:rsidR="000C64DA" w:rsidRDefault="000C64DA" w:rsidP="008355C4">
            <w:pPr>
              <w:spacing w:after="0"/>
              <w:jc w:val="center"/>
              <w:rPr>
                <w:b/>
              </w:rPr>
            </w:pPr>
          </w:p>
          <w:p w14:paraId="72DB5552" w14:textId="6D8F56F6" w:rsidR="000C64DA" w:rsidRDefault="000C64DA" w:rsidP="008355C4">
            <w:pPr>
              <w:spacing w:after="0"/>
              <w:jc w:val="center"/>
              <w:rPr>
                <w:b/>
              </w:rPr>
            </w:pPr>
            <w:r>
              <w:rPr>
                <w:b/>
              </w:rPr>
              <w:t>RM</w:t>
            </w:r>
          </w:p>
        </w:tc>
      </w:tr>
      <w:tr w:rsidR="000C64DA" w:rsidRPr="00874C8B" w14:paraId="43E4CDBE" w14:textId="77777777" w:rsidTr="008355C4">
        <w:tc>
          <w:tcPr>
            <w:tcW w:w="757" w:type="dxa"/>
          </w:tcPr>
          <w:p w14:paraId="696FF5B0" w14:textId="4912A6AE" w:rsidR="000C64DA" w:rsidRDefault="000C64DA" w:rsidP="008355C4">
            <w:pPr>
              <w:spacing w:after="0"/>
              <w:ind w:left="360"/>
              <w:rPr>
                <w:b/>
              </w:rPr>
            </w:pPr>
            <w:r>
              <w:rPr>
                <w:b/>
              </w:rPr>
              <w:t>2.</w:t>
            </w:r>
          </w:p>
        </w:tc>
        <w:tc>
          <w:tcPr>
            <w:tcW w:w="7856" w:type="dxa"/>
          </w:tcPr>
          <w:p w14:paraId="26A5C6C9" w14:textId="77777777" w:rsidR="000C64DA" w:rsidRDefault="000C64DA" w:rsidP="00D70A6E">
            <w:pPr>
              <w:pStyle w:val="ListParagraph"/>
              <w:spacing w:after="0" w:line="240" w:lineRule="auto"/>
              <w:ind w:left="0"/>
              <w:textAlignment w:val="baseline"/>
              <w:rPr>
                <w:b/>
              </w:rPr>
            </w:pPr>
            <w:r>
              <w:rPr>
                <w:b/>
              </w:rPr>
              <w:t>Visual Art Panel and Freelancer Fund – Janet Jennings</w:t>
            </w:r>
          </w:p>
          <w:p w14:paraId="4FFBD713" w14:textId="77777777" w:rsidR="000C64DA" w:rsidRDefault="000C64DA" w:rsidP="00D70A6E">
            <w:pPr>
              <w:pStyle w:val="ListParagraph"/>
              <w:spacing w:after="0" w:line="240" w:lineRule="auto"/>
              <w:ind w:left="0"/>
              <w:textAlignment w:val="baseline"/>
              <w:rPr>
                <w:b/>
              </w:rPr>
            </w:pPr>
          </w:p>
          <w:p w14:paraId="65620892" w14:textId="77777777" w:rsidR="000C64DA" w:rsidRDefault="000C64DA" w:rsidP="00D70A6E">
            <w:pPr>
              <w:pStyle w:val="ListParagraph"/>
              <w:spacing w:after="0" w:line="240" w:lineRule="auto"/>
              <w:ind w:left="0"/>
              <w:textAlignment w:val="baseline"/>
              <w:rPr>
                <w:bCs/>
              </w:rPr>
            </w:pPr>
            <w:r>
              <w:rPr>
                <w:bCs/>
              </w:rPr>
              <w:t xml:space="preserve">This will be Janet’s last Culture Consortium meeting.  Having managed the Making Ways programme 2016-2019, Janet’s role was amended to provide support for the Visual Art Panel and Visual Art Statement </w:t>
            </w:r>
            <w:r w:rsidRPr="000C64DA">
              <w:rPr>
                <w:bCs/>
                <w:i/>
                <w:iCs/>
              </w:rPr>
              <w:t>Making our Way</w:t>
            </w:r>
            <w:r>
              <w:rPr>
                <w:bCs/>
                <w:i/>
                <w:iCs/>
              </w:rPr>
              <w:t xml:space="preserve"> </w:t>
            </w:r>
            <w:r w:rsidRPr="000C64DA">
              <w:rPr>
                <w:bCs/>
              </w:rPr>
              <w:t xml:space="preserve">which </w:t>
            </w:r>
            <w:r>
              <w:rPr>
                <w:bCs/>
              </w:rPr>
              <w:t xml:space="preserve">was part of the programme legacy.  The post was funded from the SCC Culture budget, and latterly through Sheffield Museums’ CRF.  </w:t>
            </w:r>
          </w:p>
          <w:p w14:paraId="58B471D8" w14:textId="77777777" w:rsidR="00875B83" w:rsidRDefault="00875B83" w:rsidP="00D70A6E">
            <w:pPr>
              <w:pStyle w:val="ListParagraph"/>
              <w:spacing w:after="0" w:line="240" w:lineRule="auto"/>
              <w:ind w:left="0"/>
              <w:textAlignment w:val="baseline"/>
              <w:rPr>
                <w:bCs/>
              </w:rPr>
            </w:pPr>
            <w:r>
              <w:rPr>
                <w:bCs/>
              </w:rPr>
              <w:t xml:space="preserve">The Visual Art Panel, which includes a wide range of galleries, arts organisations and individual artists, was delayed by the pandemic but has met regularly from August 2020.  Specific priorities were identified from the very detailed </w:t>
            </w:r>
            <w:r w:rsidRPr="00875B83">
              <w:rPr>
                <w:bCs/>
                <w:i/>
                <w:iCs/>
              </w:rPr>
              <w:t>Making our Way</w:t>
            </w:r>
            <w:r>
              <w:rPr>
                <w:bCs/>
              </w:rPr>
              <w:t xml:space="preserve"> document</w:t>
            </w:r>
            <w:r w:rsidR="00D562B7">
              <w:rPr>
                <w:bCs/>
              </w:rPr>
              <w:t>, including the creation of a Code of Conduct for arts organisations and artists, based on a model developed by Site Gallery, which is to be launched shortly.  There is also a sub-group looking at a visual arts festival for Sheffield, learning from the experience of Art Sheffield in the past, with a strong emphasis on participation and non-hierarchical principles.  Yorkshire Artspace are leading on bringing artists studios together to support each other.  Janet has also produced a monthly newsletter for Visual Artists, with a widening circulation.</w:t>
            </w:r>
          </w:p>
          <w:p w14:paraId="437C61BD" w14:textId="77777777" w:rsidR="00D562B7" w:rsidRDefault="00D562B7" w:rsidP="00D70A6E">
            <w:pPr>
              <w:pStyle w:val="ListParagraph"/>
              <w:spacing w:after="0" w:line="240" w:lineRule="auto"/>
              <w:ind w:left="0"/>
              <w:textAlignment w:val="baseline"/>
              <w:rPr>
                <w:bCs/>
              </w:rPr>
            </w:pPr>
            <w:r>
              <w:rPr>
                <w:bCs/>
              </w:rPr>
              <w:lastRenderedPageBreak/>
              <w:t>Janet has played an amazing support role for artists in the city.  She will be taking on a different role within Sheffield Museums, but will be funded to continue producing the newsletter for the time being.</w:t>
            </w:r>
          </w:p>
          <w:p w14:paraId="471B4B91" w14:textId="77777777" w:rsidR="00D562B7" w:rsidRDefault="00D562B7" w:rsidP="00D70A6E">
            <w:pPr>
              <w:pStyle w:val="ListParagraph"/>
              <w:spacing w:after="0" w:line="240" w:lineRule="auto"/>
              <w:ind w:left="0"/>
              <w:textAlignment w:val="baseline"/>
              <w:rPr>
                <w:bCs/>
              </w:rPr>
            </w:pPr>
          </w:p>
          <w:p w14:paraId="570421D7" w14:textId="77777777" w:rsidR="00D562B7" w:rsidRDefault="00D562B7" w:rsidP="00D70A6E">
            <w:pPr>
              <w:pStyle w:val="ListParagraph"/>
              <w:spacing w:after="0" w:line="240" w:lineRule="auto"/>
              <w:ind w:left="0"/>
              <w:textAlignment w:val="baseline"/>
              <w:rPr>
                <w:bCs/>
              </w:rPr>
            </w:pPr>
            <w:r>
              <w:rPr>
                <w:bCs/>
              </w:rPr>
              <w:t>Using experience from Making Ways grant programmes, Janet has designed and administered two rounds of the Freelancer Fund</w:t>
            </w:r>
            <w:r w:rsidR="00153082">
              <w:rPr>
                <w:bCs/>
              </w:rPr>
              <w:t xml:space="preserve"> which was initiated by the Consortium</w:t>
            </w:r>
            <w:r>
              <w:rPr>
                <w:bCs/>
              </w:rPr>
              <w:t xml:space="preserve">, </w:t>
            </w:r>
            <w:r w:rsidR="008B1DAA">
              <w:rPr>
                <w:bCs/>
              </w:rPr>
              <w:t xml:space="preserve">bringing together an adjudication panel and working with Site Gallery to make payments.  Round 1 of £77,000 came from the City Council, University of Sheffield, Site, Sheffield Theatres, Sheffield Museums and ARG from central government via the City Region and SCC; and Round 2 has had a total of £220,000 of ARG. </w:t>
            </w:r>
            <w:r w:rsidR="00153082">
              <w:rPr>
                <w:bCs/>
              </w:rPr>
              <w:t xml:space="preserve">158 individual awards were made across the two rounds, plus 13 to organisations for equipment; plus a training programme is being delivered by the Creative Guild based on needs identified through the application process.  </w:t>
            </w:r>
          </w:p>
          <w:p w14:paraId="2CECDAD5" w14:textId="77777777" w:rsidR="00153082" w:rsidRDefault="00153082" w:rsidP="00D70A6E">
            <w:pPr>
              <w:pStyle w:val="ListParagraph"/>
              <w:spacing w:after="0" w:line="240" w:lineRule="auto"/>
              <w:ind w:left="0"/>
              <w:textAlignment w:val="baseline"/>
              <w:rPr>
                <w:bCs/>
              </w:rPr>
            </w:pPr>
          </w:p>
          <w:p w14:paraId="790C3158" w14:textId="3C3F67B3" w:rsidR="005F1F5B" w:rsidRDefault="00153082" w:rsidP="00D70A6E">
            <w:pPr>
              <w:pStyle w:val="ListParagraph"/>
              <w:spacing w:after="0" w:line="240" w:lineRule="auto"/>
              <w:ind w:left="0"/>
              <w:textAlignment w:val="baseline"/>
              <w:rPr>
                <w:bCs/>
              </w:rPr>
            </w:pPr>
            <w:r>
              <w:rPr>
                <w:bCs/>
              </w:rPr>
              <w:t>Janet was warmly thanked for all her work and wished very well for the future.</w:t>
            </w:r>
          </w:p>
          <w:p w14:paraId="07315515" w14:textId="356E026C" w:rsidR="00350A86" w:rsidRPr="000C64DA" w:rsidRDefault="00350A86" w:rsidP="00BA6D37">
            <w:pPr>
              <w:pStyle w:val="ListParagraph"/>
              <w:spacing w:after="0" w:line="240" w:lineRule="auto"/>
              <w:ind w:left="0"/>
              <w:textAlignment w:val="baseline"/>
              <w:rPr>
                <w:bCs/>
              </w:rPr>
            </w:pPr>
          </w:p>
        </w:tc>
        <w:tc>
          <w:tcPr>
            <w:tcW w:w="1418" w:type="dxa"/>
          </w:tcPr>
          <w:p w14:paraId="0A99A893" w14:textId="77777777" w:rsidR="000C64DA" w:rsidRDefault="000C64DA" w:rsidP="008355C4">
            <w:pPr>
              <w:spacing w:after="0"/>
              <w:jc w:val="center"/>
              <w:rPr>
                <w:b/>
              </w:rPr>
            </w:pPr>
          </w:p>
        </w:tc>
      </w:tr>
      <w:tr w:rsidR="00350A86" w:rsidRPr="00874C8B" w14:paraId="21178776" w14:textId="77777777" w:rsidTr="008355C4">
        <w:tc>
          <w:tcPr>
            <w:tcW w:w="757" w:type="dxa"/>
          </w:tcPr>
          <w:p w14:paraId="06021E23" w14:textId="7D839877" w:rsidR="00350A86" w:rsidRDefault="00FD16D5" w:rsidP="008355C4">
            <w:pPr>
              <w:spacing w:after="0"/>
              <w:ind w:left="360"/>
              <w:rPr>
                <w:b/>
              </w:rPr>
            </w:pPr>
            <w:r>
              <w:rPr>
                <w:b/>
              </w:rPr>
              <w:t>3.</w:t>
            </w:r>
          </w:p>
        </w:tc>
        <w:tc>
          <w:tcPr>
            <w:tcW w:w="7856" w:type="dxa"/>
          </w:tcPr>
          <w:p w14:paraId="437E277F" w14:textId="77777777" w:rsidR="00350A86" w:rsidRDefault="00350A86" w:rsidP="00D70A6E">
            <w:pPr>
              <w:pStyle w:val="ListParagraph"/>
              <w:spacing w:after="0" w:line="240" w:lineRule="auto"/>
              <w:ind w:left="0"/>
              <w:textAlignment w:val="baseline"/>
              <w:rPr>
                <w:b/>
              </w:rPr>
            </w:pPr>
            <w:r>
              <w:rPr>
                <w:b/>
              </w:rPr>
              <w:t>Levelling Up Fund</w:t>
            </w:r>
          </w:p>
          <w:p w14:paraId="6869C27E" w14:textId="77777777" w:rsidR="00350A86" w:rsidRDefault="00350A86" w:rsidP="00D70A6E">
            <w:pPr>
              <w:pStyle w:val="ListParagraph"/>
              <w:spacing w:after="0" w:line="240" w:lineRule="auto"/>
              <w:ind w:left="0"/>
              <w:textAlignment w:val="baseline"/>
              <w:rPr>
                <w:b/>
              </w:rPr>
            </w:pPr>
          </w:p>
          <w:p w14:paraId="66A3EA56" w14:textId="31D6C401" w:rsidR="00350A86" w:rsidRDefault="00AF5C12" w:rsidP="00D70A6E">
            <w:pPr>
              <w:pStyle w:val="ListParagraph"/>
              <w:spacing w:after="0" w:line="240" w:lineRule="auto"/>
              <w:ind w:left="0"/>
              <w:textAlignment w:val="baseline"/>
              <w:rPr>
                <w:bCs/>
              </w:rPr>
            </w:pPr>
            <w:r w:rsidRPr="00AF5C12">
              <w:rPr>
                <w:bCs/>
              </w:rPr>
              <w:t xml:space="preserve">Sheffield has been successful with two Levelling Up bids:  </w:t>
            </w:r>
            <w:r>
              <w:rPr>
                <w:bCs/>
              </w:rPr>
              <w:t xml:space="preserve">£17m for regeneration in Attercliffe, and £20m for Castlegate, including </w:t>
            </w:r>
            <w:r w:rsidR="003E21AC">
              <w:rPr>
                <w:bCs/>
              </w:rPr>
              <w:t xml:space="preserve">£1.6m for </w:t>
            </w:r>
            <w:r>
              <w:rPr>
                <w:bCs/>
              </w:rPr>
              <w:t xml:space="preserve">Harmony Works and </w:t>
            </w:r>
            <w:r w:rsidR="003E21AC">
              <w:rPr>
                <w:bCs/>
              </w:rPr>
              <w:t xml:space="preserve">£2.6m for </w:t>
            </w:r>
            <w:r>
              <w:rPr>
                <w:bCs/>
              </w:rPr>
              <w:t>S1 at Park Hill.</w:t>
            </w:r>
          </w:p>
          <w:p w14:paraId="1A4ADCEA" w14:textId="3E877322" w:rsidR="00AF5C12" w:rsidRPr="00AF5C12" w:rsidRDefault="00AF5C12" w:rsidP="00D70A6E">
            <w:pPr>
              <w:pStyle w:val="ListParagraph"/>
              <w:spacing w:after="0" w:line="240" w:lineRule="auto"/>
              <w:ind w:left="0"/>
              <w:textAlignment w:val="baseline"/>
              <w:rPr>
                <w:bCs/>
              </w:rPr>
            </w:pPr>
          </w:p>
        </w:tc>
        <w:tc>
          <w:tcPr>
            <w:tcW w:w="1418" w:type="dxa"/>
          </w:tcPr>
          <w:p w14:paraId="491BC0D2" w14:textId="77777777" w:rsidR="00350A86" w:rsidRDefault="00350A86" w:rsidP="008355C4">
            <w:pPr>
              <w:spacing w:after="0"/>
              <w:jc w:val="center"/>
              <w:rPr>
                <w:b/>
              </w:rPr>
            </w:pPr>
          </w:p>
          <w:p w14:paraId="330C4036" w14:textId="18F1F10B" w:rsidR="003E21AC" w:rsidRDefault="003E21AC" w:rsidP="008355C4">
            <w:pPr>
              <w:spacing w:after="0"/>
              <w:jc w:val="center"/>
              <w:rPr>
                <w:b/>
              </w:rPr>
            </w:pPr>
          </w:p>
          <w:p w14:paraId="14B8ED85" w14:textId="3382DDE5" w:rsidR="00FD16D5" w:rsidRPr="00FD16D5" w:rsidRDefault="00FD16D5" w:rsidP="008355C4">
            <w:pPr>
              <w:spacing w:after="0"/>
              <w:jc w:val="center"/>
              <w:rPr>
                <w:bCs/>
                <w:sz w:val="16"/>
                <w:szCs w:val="16"/>
              </w:rPr>
            </w:pPr>
            <w:r w:rsidRPr="00FD16D5">
              <w:rPr>
                <w:bCs/>
                <w:sz w:val="16"/>
                <w:szCs w:val="16"/>
              </w:rPr>
              <w:t>RM to ask for an update from Louise</w:t>
            </w:r>
            <w:r>
              <w:rPr>
                <w:bCs/>
                <w:sz w:val="16"/>
                <w:szCs w:val="16"/>
              </w:rPr>
              <w:t xml:space="preserve"> re Park Hill</w:t>
            </w:r>
          </w:p>
          <w:p w14:paraId="4509B953" w14:textId="2F46EC86" w:rsidR="003E21AC" w:rsidRDefault="003E21AC" w:rsidP="008355C4">
            <w:pPr>
              <w:spacing w:after="0"/>
              <w:jc w:val="center"/>
              <w:rPr>
                <w:b/>
              </w:rPr>
            </w:pPr>
          </w:p>
        </w:tc>
      </w:tr>
      <w:tr w:rsidR="00623BFD" w:rsidRPr="00874C8B" w14:paraId="7942BD11" w14:textId="77777777" w:rsidTr="008355C4">
        <w:tc>
          <w:tcPr>
            <w:tcW w:w="757" w:type="dxa"/>
          </w:tcPr>
          <w:p w14:paraId="55F1E977" w14:textId="1CE57FC9" w:rsidR="00623BFD" w:rsidRDefault="003079B0" w:rsidP="008355C4">
            <w:pPr>
              <w:spacing w:after="0"/>
              <w:ind w:left="360"/>
              <w:rPr>
                <w:b/>
              </w:rPr>
            </w:pPr>
            <w:r>
              <w:rPr>
                <w:b/>
              </w:rPr>
              <w:t>4</w:t>
            </w:r>
            <w:r w:rsidR="00DC07F4">
              <w:rPr>
                <w:b/>
              </w:rPr>
              <w:t>.</w:t>
            </w:r>
          </w:p>
        </w:tc>
        <w:tc>
          <w:tcPr>
            <w:tcW w:w="7856" w:type="dxa"/>
          </w:tcPr>
          <w:p w14:paraId="1764F9AA" w14:textId="43A7BF9F" w:rsidR="00815933" w:rsidRDefault="00FD16D5" w:rsidP="00815933">
            <w:pPr>
              <w:pStyle w:val="Header"/>
              <w:rPr>
                <w:rFonts w:ascii="Calibri" w:hAnsi="Calibri" w:cs="Calibri"/>
                <w:b/>
                <w:bCs/>
              </w:rPr>
            </w:pPr>
            <w:r>
              <w:rPr>
                <w:rFonts w:ascii="Calibri" w:hAnsi="Calibri" w:cs="Calibri"/>
                <w:b/>
                <w:bCs/>
              </w:rPr>
              <w:t xml:space="preserve">Refreshing the </w:t>
            </w:r>
            <w:r w:rsidR="00815933" w:rsidRPr="00F008C0">
              <w:rPr>
                <w:rFonts w:ascii="Calibri" w:hAnsi="Calibri" w:cs="Calibri"/>
                <w:b/>
                <w:bCs/>
              </w:rPr>
              <w:t>Culture Consortium</w:t>
            </w:r>
            <w:r>
              <w:rPr>
                <w:rFonts w:ascii="Calibri" w:hAnsi="Calibri" w:cs="Calibri"/>
                <w:b/>
                <w:bCs/>
              </w:rPr>
              <w:t xml:space="preserve"> and Away Day December 2021</w:t>
            </w:r>
          </w:p>
          <w:p w14:paraId="156F073D" w14:textId="77777777" w:rsidR="007715EF" w:rsidRPr="00F008C0" w:rsidRDefault="007715EF" w:rsidP="00815933">
            <w:pPr>
              <w:pStyle w:val="Header"/>
              <w:rPr>
                <w:rFonts w:ascii="Calibri" w:hAnsi="Calibri" w:cs="Calibri"/>
                <w:b/>
                <w:bCs/>
              </w:rPr>
            </w:pPr>
          </w:p>
          <w:p w14:paraId="19E822BD" w14:textId="4A51A6F1" w:rsidR="00EC7D7A" w:rsidRDefault="00FD16D5" w:rsidP="00EC7D7A">
            <w:r>
              <w:t xml:space="preserve">The Culture Consortium </w:t>
            </w:r>
            <w:r w:rsidR="00EC7D7A">
              <w:t xml:space="preserve"> </w:t>
            </w:r>
            <w:r>
              <w:t>is now almost 10 years old, and there have been huge changes in that time, especially recently</w:t>
            </w:r>
            <w:r w:rsidR="007715EF">
              <w:t xml:space="preserve">, through Covid, BLM and climate emergency.  We need to think openly and creatively about the Consortium’s role, purpose and future shape. </w:t>
            </w:r>
          </w:p>
          <w:p w14:paraId="61D43606" w14:textId="4253DB62" w:rsidR="007715EF" w:rsidRDefault="007715EF" w:rsidP="00EC7D7A">
            <w:r>
              <w:t>Where do we want the city and the Consortium to be in 2025?  How do we get there and who can help shape this?  We will seek an external facilitator to craft the day.</w:t>
            </w:r>
          </w:p>
          <w:p w14:paraId="51D6A2D2" w14:textId="2EC48179" w:rsidR="007715EF" w:rsidRDefault="007715EF" w:rsidP="00EC7D7A">
            <w:r>
              <w:t>We have invited Theatre Deli and SADACCA to the Away Day to bring more voices into the room, to help shape the way forward, and with a view to them becoming members.  The Consortium must become more representative – including of disability, as well as race – or its effectiveness will be reduced.  However, this must be about function, effectiveness and mandate, not ‘box-ticking’.</w:t>
            </w:r>
          </w:p>
          <w:p w14:paraId="3C9656C4" w14:textId="5FA3BD85" w:rsidR="007715EF" w:rsidRPr="00671C2A" w:rsidRDefault="007715EF" w:rsidP="00EC7D7A">
            <w:r>
              <w:t>Dan and Kim noted that some senior leaders could step away to allow others to participate.</w:t>
            </w:r>
          </w:p>
        </w:tc>
        <w:tc>
          <w:tcPr>
            <w:tcW w:w="1418" w:type="dxa"/>
          </w:tcPr>
          <w:p w14:paraId="270D40D4" w14:textId="77777777" w:rsidR="00623BFD" w:rsidRDefault="00623BFD" w:rsidP="008355C4">
            <w:pPr>
              <w:spacing w:after="0"/>
              <w:jc w:val="center"/>
              <w:rPr>
                <w:b/>
                <w:sz w:val="16"/>
                <w:szCs w:val="16"/>
              </w:rPr>
            </w:pPr>
          </w:p>
          <w:p w14:paraId="529FD7AF" w14:textId="77777777" w:rsidR="00815933" w:rsidRDefault="00815933" w:rsidP="008355C4">
            <w:pPr>
              <w:spacing w:after="0"/>
              <w:jc w:val="center"/>
              <w:rPr>
                <w:b/>
                <w:sz w:val="16"/>
                <w:szCs w:val="16"/>
              </w:rPr>
            </w:pPr>
          </w:p>
          <w:p w14:paraId="1060FE6A" w14:textId="77777777" w:rsidR="00671C2A" w:rsidRDefault="00671C2A" w:rsidP="008355C4">
            <w:pPr>
              <w:spacing w:after="0"/>
              <w:jc w:val="center"/>
              <w:rPr>
                <w:b/>
                <w:sz w:val="16"/>
                <w:szCs w:val="16"/>
              </w:rPr>
            </w:pPr>
          </w:p>
          <w:p w14:paraId="2D997620" w14:textId="77777777" w:rsidR="00671C2A" w:rsidRDefault="00671C2A" w:rsidP="008355C4">
            <w:pPr>
              <w:spacing w:after="0"/>
              <w:jc w:val="center"/>
              <w:rPr>
                <w:b/>
                <w:sz w:val="16"/>
                <w:szCs w:val="16"/>
              </w:rPr>
            </w:pPr>
          </w:p>
          <w:p w14:paraId="2E7F6D7F" w14:textId="77777777" w:rsidR="00671C2A" w:rsidRDefault="00671C2A" w:rsidP="008355C4">
            <w:pPr>
              <w:spacing w:after="0"/>
              <w:jc w:val="center"/>
              <w:rPr>
                <w:b/>
                <w:sz w:val="16"/>
                <w:szCs w:val="16"/>
              </w:rPr>
            </w:pPr>
          </w:p>
          <w:p w14:paraId="16F53A0D" w14:textId="77777777" w:rsidR="00671C2A" w:rsidRDefault="00671C2A" w:rsidP="008355C4">
            <w:pPr>
              <w:spacing w:after="0"/>
              <w:jc w:val="center"/>
              <w:rPr>
                <w:b/>
                <w:sz w:val="16"/>
                <w:szCs w:val="16"/>
              </w:rPr>
            </w:pPr>
          </w:p>
          <w:p w14:paraId="758C8101" w14:textId="77777777" w:rsidR="00671C2A" w:rsidRDefault="00671C2A" w:rsidP="008355C4">
            <w:pPr>
              <w:spacing w:after="0"/>
              <w:jc w:val="center"/>
              <w:rPr>
                <w:b/>
                <w:sz w:val="16"/>
                <w:szCs w:val="16"/>
              </w:rPr>
            </w:pPr>
          </w:p>
          <w:p w14:paraId="2849A15B" w14:textId="77777777" w:rsidR="00671C2A" w:rsidRDefault="00671C2A" w:rsidP="008355C4">
            <w:pPr>
              <w:spacing w:after="0"/>
              <w:jc w:val="center"/>
              <w:rPr>
                <w:b/>
                <w:sz w:val="16"/>
                <w:szCs w:val="16"/>
              </w:rPr>
            </w:pPr>
          </w:p>
          <w:p w14:paraId="7BBB0290" w14:textId="77777777" w:rsidR="00671C2A" w:rsidRDefault="00671C2A" w:rsidP="008355C4">
            <w:pPr>
              <w:spacing w:after="0"/>
              <w:jc w:val="center"/>
              <w:rPr>
                <w:b/>
                <w:sz w:val="16"/>
                <w:szCs w:val="16"/>
              </w:rPr>
            </w:pPr>
          </w:p>
          <w:p w14:paraId="4DF6C41D" w14:textId="77777777" w:rsidR="00671C2A" w:rsidRDefault="00671C2A" w:rsidP="008355C4">
            <w:pPr>
              <w:spacing w:after="0"/>
              <w:jc w:val="center"/>
              <w:rPr>
                <w:b/>
                <w:sz w:val="16"/>
                <w:szCs w:val="16"/>
              </w:rPr>
            </w:pPr>
          </w:p>
          <w:p w14:paraId="6678A42E" w14:textId="3D3F6043" w:rsidR="00671C2A" w:rsidRDefault="00671C2A" w:rsidP="008355C4">
            <w:pPr>
              <w:spacing w:after="0"/>
              <w:jc w:val="center"/>
              <w:rPr>
                <w:b/>
                <w:sz w:val="16"/>
                <w:szCs w:val="16"/>
              </w:rPr>
            </w:pPr>
          </w:p>
          <w:p w14:paraId="435CC53A" w14:textId="7E098903" w:rsidR="00671C2A" w:rsidRDefault="00671C2A" w:rsidP="008355C4">
            <w:pPr>
              <w:spacing w:after="0"/>
              <w:jc w:val="center"/>
              <w:rPr>
                <w:b/>
                <w:sz w:val="16"/>
                <w:szCs w:val="16"/>
              </w:rPr>
            </w:pPr>
          </w:p>
          <w:p w14:paraId="5D2A24FC" w14:textId="77777777" w:rsidR="00EC7D7A" w:rsidRDefault="00EC7D7A" w:rsidP="008355C4">
            <w:pPr>
              <w:spacing w:after="0"/>
              <w:jc w:val="center"/>
              <w:rPr>
                <w:b/>
                <w:sz w:val="16"/>
                <w:szCs w:val="16"/>
              </w:rPr>
            </w:pPr>
          </w:p>
          <w:p w14:paraId="22C3E31B" w14:textId="77777777" w:rsidR="00EC7D7A" w:rsidRDefault="00EC7D7A" w:rsidP="008355C4">
            <w:pPr>
              <w:spacing w:after="0"/>
              <w:jc w:val="center"/>
              <w:rPr>
                <w:b/>
                <w:sz w:val="16"/>
                <w:szCs w:val="16"/>
              </w:rPr>
            </w:pPr>
          </w:p>
          <w:p w14:paraId="38C80832" w14:textId="77777777" w:rsidR="00EC7D7A" w:rsidRDefault="00EC7D7A" w:rsidP="008355C4">
            <w:pPr>
              <w:spacing w:after="0"/>
              <w:jc w:val="center"/>
              <w:rPr>
                <w:b/>
                <w:sz w:val="16"/>
                <w:szCs w:val="16"/>
              </w:rPr>
            </w:pPr>
          </w:p>
          <w:p w14:paraId="2E71FAD3" w14:textId="77777777" w:rsidR="00EC7D7A" w:rsidRDefault="00EC7D7A" w:rsidP="008355C4">
            <w:pPr>
              <w:spacing w:after="0"/>
              <w:jc w:val="center"/>
              <w:rPr>
                <w:b/>
                <w:sz w:val="16"/>
                <w:szCs w:val="16"/>
              </w:rPr>
            </w:pPr>
          </w:p>
          <w:p w14:paraId="367FDCF2" w14:textId="77777777" w:rsidR="00EC7D7A" w:rsidRDefault="00EC7D7A" w:rsidP="008355C4">
            <w:pPr>
              <w:spacing w:after="0"/>
              <w:jc w:val="center"/>
              <w:rPr>
                <w:b/>
                <w:sz w:val="16"/>
                <w:szCs w:val="16"/>
              </w:rPr>
            </w:pPr>
          </w:p>
          <w:p w14:paraId="1B60F44E" w14:textId="77777777" w:rsidR="00EC7D7A" w:rsidRDefault="00EC7D7A" w:rsidP="008355C4">
            <w:pPr>
              <w:spacing w:after="0"/>
              <w:jc w:val="center"/>
              <w:rPr>
                <w:b/>
                <w:sz w:val="16"/>
                <w:szCs w:val="16"/>
              </w:rPr>
            </w:pPr>
          </w:p>
          <w:p w14:paraId="30BE4B15" w14:textId="77777777" w:rsidR="00EC7D7A" w:rsidRDefault="00EC7D7A" w:rsidP="008355C4">
            <w:pPr>
              <w:spacing w:after="0"/>
              <w:jc w:val="center"/>
              <w:rPr>
                <w:b/>
                <w:sz w:val="16"/>
                <w:szCs w:val="16"/>
              </w:rPr>
            </w:pPr>
          </w:p>
          <w:p w14:paraId="03D5FE35" w14:textId="77777777" w:rsidR="00EC7D7A" w:rsidRDefault="00EC7D7A" w:rsidP="008355C4">
            <w:pPr>
              <w:spacing w:after="0"/>
              <w:jc w:val="center"/>
              <w:rPr>
                <w:b/>
                <w:sz w:val="16"/>
                <w:szCs w:val="16"/>
              </w:rPr>
            </w:pPr>
          </w:p>
          <w:p w14:paraId="018B30A1" w14:textId="77777777" w:rsidR="00EC7D7A" w:rsidRDefault="00EC7D7A" w:rsidP="008355C4">
            <w:pPr>
              <w:spacing w:after="0"/>
              <w:jc w:val="center"/>
              <w:rPr>
                <w:b/>
                <w:sz w:val="16"/>
                <w:szCs w:val="16"/>
              </w:rPr>
            </w:pPr>
          </w:p>
          <w:p w14:paraId="383E2529" w14:textId="77777777" w:rsidR="00EC7D7A" w:rsidRDefault="00EC7D7A" w:rsidP="008355C4">
            <w:pPr>
              <w:spacing w:after="0"/>
              <w:jc w:val="center"/>
              <w:rPr>
                <w:b/>
                <w:sz w:val="16"/>
                <w:szCs w:val="16"/>
              </w:rPr>
            </w:pPr>
          </w:p>
          <w:p w14:paraId="696EDEFD" w14:textId="77777777" w:rsidR="00EC7D7A" w:rsidRDefault="00EC7D7A" w:rsidP="008355C4">
            <w:pPr>
              <w:spacing w:after="0"/>
              <w:jc w:val="center"/>
              <w:rPr>
                <w:b/>
                <w:sz w:val="16"/>
                <w:szCs w:val="16"/>
              </w:rPr>
            </w:pPr>
          </w:p>
          <w:p w14:paraId="4F91D675" w14:textId="77777777" w:rsidR="00EC7D7A" w:rsidRDefault="00EC7D7A" w:rsidP="008355C4">
            <w:pPr>
              <w:spacing w:after="0"/>
              <w:jc w:val="center"/>
              <w:rPr>
                <w:b/>
                <w:sz w:val="16"/>
                <w:szCs w:val="16"/>
              </w:rPr>
            </w:pPr>
          </w:p>
          <w:p w14:paraId="6E8B838D" w14:textId="19FF2D0A" w:rsidR="00EC7D7A" w:rsidRDefault="00EC7D7A" w:rsidP="007715EF">
            <w:pPr>
              <w:spacing w:after="0"/>
              <w:jc w:val="center"/>
              <w:rPr>
                <w:b/>
                <w:sz w:val="16"/>
                <w:szCs w:val="16"/>
              </w:rPr>
            </w:pPr>
          </w:p>
        </w:tc>
      </w:tr>
      <w:tr w:rsidR="008F618C" w:rsidRPr="00874C8B" w14:paraId="28807C9A" w14:textId="77777777" w:rsidTr="008355C4">
        <w:tc>
          <w:tcPr>
            <w:tcW w:w="757" w:type="dxa"/>
          </w:tcPr>
          <w:p w14:paraId="6DFEF9DE" w14:textId="75A8CA29" w:rsidR="008F618C" w:rsidRDefault="008F618C" w:rsidP="008355C4">
            <w:pPr>
              <w:spacing w:after="0"/>
              <w:ind w:left="360"/>
              <w:rPr>
                <w:b/>
              </w:rPr>
            </w:pPr>
            <w:r>
              <w:rPr>
                <w:b/>
              </w:rPr>
              <w:t>5.</w:t>
            </w:r>
          </w:p>
        </w:tc>
        <w:tc>
          <w:tcPr>
            <w:tcW w:w="7856" w:type="dxa"/>
          </w:tcPr>
          <w:p w14:paraId="3F4BE7B8" w14:textId="77777777" w:rsidR="007B0C41" w:rsidRPr="007B0C41" w:rsidRDefault="007B0C41" w:rsidP="00815933">
            <w:pPr>
              <w:pStyle w:val="Header"/>
              <w:rPr>
                <w:rFonts w:ascii="Calibri" w:hAnsi="Calibri" w:cs="Calibri"/>
                <w:b/>
                <w:bCs/>
              </w:rPr>
            </w:pPr>
            <w:r w:rsidRPr="007B0C41">
              <w:rPr>
                <w:rFonts w:ascii="Calibri" w:hAnsi="Calibri" w:cs="Calibri"/>
                <w:b/>
                <w:bCs/>
              </w:rPr>
              <w:t>Organisational Updates</w:t>
            </w:r>
          </w:p>
          <w:p w14:paraId="3AC42FD8" w14:textId="77777777" w:rsidR="008F618C" w:rsidRDefault="008F618C" w:rsidP="008F618C">
            <w:pPr>
              <w:pStyle w:val="Header"/>
              <w:rPr>
                <w:rFonts w:ascii="Calibri" w:hAnsi="Calibri" w:cs="Calibri"/>
              </w:rPr>
            </w:pPr>
          </w:p>
          <w:p w14:paraId="6AA75F2A" w14:textId="250F52A7" w:rsidR="000F373A" w:rsidRDefault="007B0C41" w:rsidP="007B0C41">
            <w:pPr>
              <w:pStyle w:val="Header"/>
              <w:rPr>
                <w:rFonts w:ascii="Calibri" w:hAnsi="Calibri" w:cs="Calibri"/>
              </w:rPr>
            </w:pPr>
            <w:r>
              <w:rPr>
                <w:rFonts w:ascii="Calibri" w:hAnsi="Calibri" w:cs="Calibri"/>
              </w:rPr>
              <w:t>Many organisations are experiencing audiences returning enthusiastically but in variable number.</w:t>
            </w:r>
          </w:p>
          <w:p w14:paraId="57E29227" w14:textId="2A0DD8EE" w:rsidR="007B0C41" w:rsidRDefault="007B0C41" w:rsidP="007B0C41">
            <w:pPr>
              <w:pStyle w:val="Header"/>
              <w:rPr>
                <w:rFonts w:ascii="Calibri" w:hAnsi="Calibri" w:cs="Calibri"/>
              </w:rPr>
            </w:pPr>
          </w:p>
          <w:p w14:paraId="7047F87A" w14:textId="19DA341B" w:rsidR="007B0C41" w:rsidRDefault="007B0C41" w:rsidP="007B0C41">
            <w:pPr>
              <w:pStyle w:val="Header"/>
              <w:rPr>
                <w:rFonts w:ascii="Calibri" w:hAnsi="Calibri" w:cs="Calibri"/>
              </w:rPr>
            </w:pPr>
            <w:r>
              <w:rPr>
                <w:rFonts w:ascii="Calibri" w:hAnsi="Calibri" w:cs="Calibri"/>
              </w:rPr>
              <w:t>There are still issues in staff recruitment, especially for Food and Beverage roles.</w:t>
            </w:r>
          </w:p>
          <w:p w14:paraId="7266A2CB" w14:textId="66803DC7" w:rsidR="007B0C41" w:rsidRDefault="007B0C41" w:rsidP="007B0C41">
            <w:pPr>
              <w:pStyle w:val="Header"/>
              <w:rPr>
                <w:rFonts w:ascii="Calibri" w:hAnsi="Calibri" w:cs="Calibri"/>
              </w:rPr>
            </w:pPr>
          </w:p>
          <w:p w14:paraId="60CEFB32" w14:textId="1CB80DA6" w:rsidR="007B0C41" w:rsidRDefault="007B0C41" w:rsidP="007B0C41">
            <w:pPr>
              <w:pStyle w:val="Header"/>
              <w:rPr>
                <w:rFonts w:ascii="Calibri" w:hAnsi="Calibri" w:cs="Calibri"/>
              </w:rPr>
            </w:pPr>
            <w:r>
              <w:rPr>
                <w:rFonts w:ascii="Calibri" w:hAnsi="Calibri" w:cs="Calibri"/>
              </w:rPr>
              <w:t>The visit of Little Amal, which was enabled by Sheffield Theatres, went very well.</w:t>
            </w:r>
          </w:p>
          <w:p w14:paraId="7AE9B7E7" w14:textId="77777777" w:rsidR="007B0C41" w:rsidRDefault="007B0C41" w:rsidP="007B0C41">
            <w:pPr>
              <w:pStyle w:val="Header"/>
              <w:rPr>
                <w:rFonts w:ascii="Calibri" w:hAnsi="Calibri" w:cs="Calibri"/>
              </w:rPr>
            </w:pPr>
          </w:p>
          <w:p w14:paraId="0D057B47" w14:textId="77777777" w:rsidR="007B0C41" w:rsidRDefault="007B0C41" w:rsidP="007B0C41">
            <w:pPr>
              <w:pStyle w:val="Header"/>
              <w:rPr>
                <w:rFonts w:ascii="Calibri" w:hAnsi="Calibri" w:cs="Calibri"/>
              </w:rPr>
            </w:pPr>
            <w:r>
              <w:rPr>
                <w:rFonts w:ascii="Calibri" w:hAnsi="Calibri" w:cs="Calibri"/>
              </w:rPr>
              <w:lastRenderedPageBreak/>
              <w:t>Sheffield Museums have recently been recruiting new Board Members and Associate Board Members.  It is hoped that the Associate Members, after a year of training and development, will join the main Board or other city boards. Kim asked if the Associates could sit in on other organisation’s meetings as part of their development.</w:t>
            </w:r>
          </w:p>
          <w:p w14:paraId="74A0CAD6" w14:textId="297AF618" w:rsidR="007B0C41" w:rsidRDefault="007B0C41" w:rsidP="007B0C41">
            <w:pPr>
              <w:pStyle w:val="Header"/>
              <w:rPr>
                <w:rFonts w:ascii="Calibri" w:hAnsi="Calibri" w:cs="Calibri"/>
              </w:rPr>
            </w:pPr>
          </w:p>
          <w:p w14:paraId="6D3FCD42" w14:textId="508B2DCC" w:rsidR="00BA6D37" w:rsidRDefault="00BA6D37" w:rsidP="007B0C41">
            <w:pPr>
              <w:pStyle w:val="Header"/>
              <w:rPr>
                <w:rFonts w:ascii="Calibri" w:hAnsi="Calibri" w:cs="Calibri"/>
              </w:rPr>
            </w:pPr>
            <w:r>
              <w:rPr>
                <w:rFonts w:ascii="Calibri" w:hAnsi="Calibri" w:cs="Calibri"/>
              </w:rPr>
              <w:t>Arts Catalyst are also recruiting trustees.</w:t>
            </w:r>
          </w:p>
          <w:p w14:paraId="0668D570" w14:textId="77777777" w:rsidR="00BA6D37" w:rsidRDefault="00BA6D37" w:rsidP="007B0C41">
            <w:pPr>
              <w:pStyle w:val="Header"/>
              <w:rPr>
                <w:rFonts w:ascii="Calibri" w:hAnsi="Calibri" w:cs="Calibri"/>
              </w:rPr>
            </w:pPr>
          </w:p>
          <w:p w14:paraId="30369E5E" w14:textId="77777777" w:rsidR="007B0C41" w:rsidRDefault="007B0C41" w:rsidP="007B0C41">
            <w:pPr>
              <w:pStyle w:val="Header"/>
              <w:rPr>
                <w:rFonts w:ascii="Calibri" w:hAnsi="Calibri" w:cs="Calibri"/>
              </w:rPr>
            </w:pPr>
            <w:r>
              <w:rPr>
                <w:rFonts w:ascii="Calibri" w:hAnsi="Calibri" w:cs="Calibri"/>
              </w:rPr>
              <w:t>Sheffield Hallam have been awarded University of the Year for social mobility.</w:t>
            </w:r>
          </w:p>
          <w:p w14:paraId="01CFCA2A" w14:textId="77777777" w:rsidR="007B0C41" w:rsidRDefault="007B0C41" w:rsidP="007B0C41">
            <w:pPr>
              <w:pStyle w:val="Header"/>
              <w:rPr>
                <w:rFonts w:ascii="Calibri" w:hAnsi="Calibri" w:cs="Calibri"/>
              </w:rPr>
            </w:pPr>
          </w:p>
          <w:p w14:paraId="535D8D86" w14:textId="77777777" w:rsidR="007B0C41" w:rsidRDefault="007B0C41" w:rsidP="007B0C41">
            <w:pPr>
              <w:pStyle w:val="Header"/>
              <w:rPr>
                <w:rFonts w:ascii="Calibri" w:hAnsi="Calibri" w:cs="Calibri"/>
              </w:rPr>
            </w:pPr>
            <w:r>
              <w:rPr>
                <w:rFonts w:ascii="Calibri" w:hAnsi="Calibri" w:cs="Calibri"/>
              </w:rPr>
              <w:t>Hotel occupancy in Sheffield is recovering more quickly than in other Core Cities.</w:t>
            </w:r>
          </w:p>
          <w:p w14:paraId="15986138" w14:textId="77777777" w:rsidR="007B0C41" w:rsidRDefault="007B0C41" w:rsidP="007B0C41">
            <w:pPr>
              <w:pStyle w:val="Header"/>
              <w:rPr>
                <w:rFonts w:ascii="Calibri" w:hAnsi="Calibri" w:cs="Calibri"/>
              </w:rPr>
            </w:pPr>
          </w:p>
          <w:p w14:paraId="69C49941" w14:textId="746D13DA" w:rsidR="007B0C41" w:rsidRPr="008F618C" w:rsidRDefault="007B0C41" w:rsidP="007B0C41">
            <w:pPr>
              <w:pStyle w:val="Header"/>
              <w:rPr>
                <w:rFonts w:ascii="Calibri" w:hAnsi="Calibri" w:cs="Calibri"/>
              </w:rPr>
            </w:pPr>
            <w:r>
              <w:rPr>
                <w:rFonts w:ascii="Calibri" w:hAnsi="Calibri" w:cs="Calibri"/>
              </w:rPr>
              <w:t xml:space="preserve">The mural in Orchard Square, commissioned </w:t>
            </w:r>
            <w:r w:rsidR="00BA6D37">
              <w:rPr>
                <w:rFonts w:ascii="Calibri" w:hAnsi="Calibri" w:cs="Calibri"/>
              </w:rPr>
              <w:t>through</w:t>
            </w:r>
            <w:r>
              <w:rPr>
                <w:rFonts w:ascii="Calibri" w:hAnsi="Calibri" w:cs="Calibri"/>
              </w:rPr>
              <w:t xml:space="preserve"> the Creative Guild, has won an award.</w:t>
            </w:r>
          </w:p>
        </w:tc>
        <w:tc>
          <w:tcPr>
            <w:tcW w:w="1418" w:type="dxa"/>
          </w:tcPr>
          <w:p w14:paraId="36384A20" w14:textId="77777777" w:rsidR="008F618C" w:rsidRDefault="008F618C" w:rsidP="008355C4">
            <w:pPr>
              <w:spacing w:after="0"/>
              <w:jc w:val="center"/>
              <w:rPr>
                <w:b/>
                <w:sz w:val="16"/>
                <w:szCs w:val="16"/>
              </w:rPr>
            </w:pPr>
          </w:p>
        </w:tc>
      </w:tr>
      <w:tr w:rsidR="00001045" w:rsidRPr="00874C8B" w14:paraId="40DA4F6F" w14:textId="77777777" w:rsidTr="008355C4">
        <w:tc>
          <w:tcPr>
            <w:tcW w:w="757" w:type="dxa"/>
          </w:tcPr>
          <w:p w14:paraId="55E9FC3E" w14:textId="219072D9" w:rsidR="00001045" w:rsidRDefault="00DC2122" w:rsidP="008355C4">
            <w:pPr>
              <w:spacing w:after="0"/>
              <w:ind w:left="360"/>
              <w:rPr>
                <w:b/>
              </w:rPr>
            </w:pPr>
            <w:r>
              <w:rPr>
                <w:b/>
              </w:rPr>
              <w:t>6</w:t>
            </w:r>
            <w:r w:rsidR="00001045">
              <w:rPr>
                <w:b/>
              </w:rPr>
              <w:t>.</w:t>
            </w:r>
          </w:p>
        </w:tc>
        <w:tc>
          <w:tcPr>
            <w:tcW w:w="7856" w:type="dxa"/>
          </w:tcPr>
          <w:p w14:paraId="58ACC312" w14:textId="77777777" w:rsidR="00815933" w:rsidRDefault="00DC2122" w:rsidP="003A2B1E">
            <w:pPr>
              <w:rPr>
                <w:b/>
                <w:bCs/>
              </w:rPr>
            </w:pPr>
            <w:r w:rsidRPr="00DC2122">
              <w:rPr>
                <w:b/>
                <w:bCs/>
              </w:rPr>
              <w:t>AOB</w:t>
            </w:r>
          </w:p>
          <w:p w14:paraId="5DEE79C0" w14:textId="08D25C98" w:rsidR="00BA6D37" w:rsidRPr="00BA6D37" w:rsidRDefault="00BA6D37" w:rsidP="003A2B1E">
            <w:r w:rsidRPr="00BA6D37">
              <w:rPr>
                <w:b/>
                <w:bCs/>
              </w:rPr>
              <w:t>Sheffield Culture Collective</w:t>
            </w:r>
            <w:r>
              <w:rPr>
                <w:b/>
                <w:bCs/>
              </w:rPr>
              <w:t xml:space="preserve"> </w:t>
            </w:r>
            <w:r>
              <w:t>is looking at how to set up a Cultural Investment Fund for the city, and is linking with New Philanthropy for Arts and Culture.</w:t>
            </w:r>
          </w:p>
          <w:p w14:paraId="7ECF9ABF" w14:textId="7383DB71" w:rsidR="00BA6D37" w:rsidRPr="00DC2122" w:rsidRDefault="00DC2122" w:rsidP="00BA6D37">
            <w:r w:rsidRPr="00BA6D37">
              <w:rPr>
                <w:b/>
                <w:bCs/>
              </w:rPr>
              <w:t>Mayor Dan Jarvis</w:t>
            </w:r>
            <w:r>
              <w:t xml:space="preserve"> has secured £1m of regional funding for creative/cultural industries, which is being divided between the 4 boroughs, with local variation.  Funds have to be spent by the end of March.  </w:t>
            </w:r>
            <w:r w:rsidR="00BA6D37">
              <w:t xml:space="preserve">Part of the Sheffield allocation is being used to support more freelancers through the Freelancer Fund.  The balance will be allocated to themed pots for live music, independent publishing, film and performing arts.   </w:t>
            </w:r>
          </w:p>
          <w:p w14:paraId="0C7EBDB4" w14:textId="23822D19" w:rsidR="00DC2122" w:rsidRPr="00DC2122" w:rsidRDefault="00DC2122" w:rsidP="006F4F54"/>
        </w:tc>
        <w:tc>
          <w:tcPr>
            <w:tcW w:w="1418" w:type="dxa"/>
          </w:tcPr>
          <w:p w14:paraId="5314930A" w14:textId="77777777" w:rsidR="00001045" w:rsidRDefault="00001045" w:rsidP="008355C4">
            <w:pPr>
              <w:spacing w:after="0"/>
              <w:jc w:val="center"/>
              <w:rPr>
                <w:b/>
                <w:sz w:val="16"/>
                <w:szCs w:val="16"/>
              </w:rPr>
            </w:pPr>
          </w:p>
          <w:p w14:paraId="2C02938F" w14:textId="77777777" w:rsidR="00020195" w:rsidRDefault="00020195" w:rsidP="008355C4">
            <w:pPr>
              <w:spacing w:after="0"/>
              <w:jc w:val="center"/>
              <w:rPr>
                <w:b/>
                <w:sz w:val="16"/>
                <w:szCs w:val="16"/>
              </w:rPr>
            </w:pPr>
          </w:p>
          <w:p w14:paraId="2AF53840" w14:textId="77777777" w:rsidR="00020195" w:rsidRDefault="00020195" w:rsidP="008355C4">
            <w:pPr>
              <w:spacing w:after="0"/>
              <w:jc w:val="center"/>
              <w:rPr>
                <w:b/>
                <w:sz w:val="16"/>
                <w:szCs w:val="16"/>
              </w:rPr>
            </w:pPr>
          </w:p>
          <w:p w14:paraId="6D1A3DA8" w14:textId="77777777" w:rsidR="00020195" w:rsidRDefault="00020195" w:rsidP="008355C4">
            <w:pPr>
              <w:spacing w:after="0"/>
              <w:jc w:val="center"/>
              <w:rPr>
                <w:b/>
                <w:sz w:val="16"/>
                <w:szCs w:val="16"/>
              </w:rPr>
            </w:pPr>
          </w:p>
          <w:p w14:paraId="2D7BD699" w14:textId="77777777" w:rsidR="00020195" w:rsidRDefault="00020195" w:rsidP="008355C4">
            <w:pPr>
              <w:spacing w:after="0"/>
              <w:jc w:val="center"/>
              <w:rPr>
                <w:b/>
                <w:sz w:val="16"/>
                <w:szCs w:val="16"/>
              </w:rPr>
            </w:pPr>
          </w:p>
          <w:p w14:paraId="12164679" w14:textId="77777777" w:rsidR="00020195" w:rsidRDefault="00020195" w:rsidP="008355C4">
            <w:pPr>
              <w:spacing w:after="0"/>
              <w:jc w:val="center"/>
              <w:rPr>
                <w:b/>
                <w:sz w:val="16"/>
                <w:szCs w:val="16"/>
              </w:rPr>
            </w:pPr>
          </w:p>
          <w:p w14:paraId="687E7D78" w14:textId="77777777" w:rsidR="00020195" w:rsidRDefault="00020195" w:rsidP="008355C4">
            <w:pPr>
              <w:spacing w:after="0"/>
              <w:jc w:val="center"/>
              <w:rPr>
                <w:b/>
                <w:sz w:val="16"/>
                <w:szCs w:val="16"/>
              </w:rPr>
            </w:pPr>
          </w:p>
          <w:p w14:paraId="3F3C384D" w14:textId="77777777" w:rsidR="00020195" w:rsidRDefault="00020195" w:rsidP="008355C4">
            <w:pPr>
              <w:spacing w:after="0"/>
              <w:jc w:val="center"/>
              <w:rPr>
                <w:b/>
                <w:sz w:val="16"/>
                <w:szCs w:val="16"/>
              </w:rPr>
            </w:pPr>
          </w:p>
          <w:p w14:paraId="60CB2588" w14:textId="77777777" w:rsidR="00020195" w:rsidRDefault="00020195" w:rsidP="008355C4">
            <w:pPr>
              <w:spacing w:after="0"/>
              <w:jc w:val="center"/>
              <w:rPr>
                <w:b/>
                <w:sz w:val="16"/>
                <w:szCs w:val="16"/>
              </w:rPr>
            </w:pPr>
          </w:p>
          <w:p w14:paraId="7D8FF274" w14:textId="77777777" w:rsidR="00020195" w:rsidRDefault="00020195" w:rsidP="008355C4">
            <w:pPr>
              <w:spacing w:after="0"/>
              <w:jc w:val="center"/>
              <w:rPr>
                <w:b/>
                <w:sz w:val="16"/>
                <w:szCs w:val="16"/>
              </w:rPr>
            </w:pPr>
          </w:p>
          <w:p w14:paraId="75405A6F" w14:textId="1D7F0253" w:rsidR="00020195" w:rsidRDefault="00020195" w:rsidP="008355C4">
            <w:pPr>
              <w:spacing w:after="0"/>
              <w:jc w:val="center"/>
              <w:rPr>
                <w:b/>
                <w:sz w:val="16"/>
                <w:szCs w:val="16"/>
              </w:rPr>
            </w:pPr>
          </w:p>
        </w:tc>
      </w:tr>
      <w:tr w:rsidR="00D70A6E" w:rsidRPr="00874C8B" w14:paraId="37F7AB5C" w14:textId="77777777" w:rsidTr="008355C4">
        <w:tc>
          <w:tcPr>
            <w:tcW w:w="757" w:type="dxa"/>
          </w:tcPr>
          <w:p w14:paraId="275FB66E" w14:textId="06F8E622" w:rsidR="00D70A6E" w:rsidRPr="007412F1" w:rsidRDefault="003A2B1E" w:rsidP="008355C4">
            <w:pPr>
              <w:pStyle w:val="ListParagraph"/>
              <w:spacing w:after="0"/>
              <w:ind w:left="0"/>
              <w:jc w:val="right"/>
              <w:rPr>
                <w:b/>
              </w:rPr>
            </w:pPr>
            <w:r>
              <w:rPr>
                <w:b/>
              </w:rPr>
              <w:t>8</w:t>
            </w:r>
            <w:r w:rsidR="00D70A6E" w:rsidRPr="007412F1">
              <w:rPr>
                <w:b/>
              </w:rPr>
              <w:t>.</w:t>
            </w:r>
          </w:p>
        </w:tc>
        <w:tc>
          <w:tcPr>
            <w:tcW w:w="7856" w:type="dxa"/>
          </w:tcPr>
          <w:p w14:paraId="1DE65216" w14:textId="77777777" w:rsidR="00D70A6E" w:rsidRDefault="00D70A6E" w:rsidP="008355C4">
            <w:pPr>
              <w:spacing w:after="0"/>
              <w:rPr>
                <w:rFonts w:cs="Calibri"/>
                <w:b/>
              </w:rPr>
            </w:pPr>
            <w:r>
              <w:rPr>
                <w:rFonts w:cs="Calibri"/>
                <w:b/>
              </w:rPr>
              <w:t xml:space="preserve">Next meeting:  </w:t>
            </w:r>
          </w:p>
          <w:p w14:paraId="27E7CB58" w14:textId="1C1D4F77" w:rsidR="00D70A6E" w:rsidRPr="00CB68B9" w:rsidRDefault="00D70A6E" w:rsidP="008355C4">
            <w:pPr>
              <w:autoSpaceDE w:val="0"/>
              <w:autoSpaceDN w:val="0"/>
              <w:adjustRightInd w:val="0"/>
              <w:rPr>
                <w:rFonts w:cs="Calibri"/>
              </w:rPr>
            </w:pPr>
            <w:r>
              <w:rPr>
                <w:rFonts w:cs="Calibri"/>
              </w:rPr>
              <w:t>Friday</w:t>
            </w:r>
            <w:r w:rsidR="007264E1">
              <w:rPr>
                <w:rFonts w:cs="Calibri"/>
              </w:rPr>
              <w:t xml:space="preserve"> 2</w:t>
            </w:r>
            <w:r w:rsidR="00BA6D37">
              <w:rPr>
                <w:rFonts w:cs="Calibri"/>
              </w:rPr>
              <w:t>6</w:t>
            </w:r>
            <w:r w:rsidR="007264E1">
              <w:rPr>
                <w:rFonts w:cs="Calibri"/>
              </w:rPr>
              <w:t xml:space="preserve"> </w:t>
            </w:r>
            <w:r w:rsidR="00BA6D37">
              <w:rPr>
                <w:rFonts w:cs="Calibri"/>
              </w:rPr>
              <w:t>Novem</w:t>
            </w:r>
            <w:r w:rsidR="007264E1">
              <w:rPr>
                <w:rFonts w:cs="Calibri"/>
              </w:rPr>
              <w:t>ber</w:t>
            </w:r>
            <w:r>
              <w:rPr>
                <w:rFonts w:cs="Calibri"/>
              </w:rPr>
              <w:t xml:space="preserve">, </w:t>
            </w:r>
            <w:r w:rsidR="006F4F54">
              <w:rPr>
                <w:rFonts w:cs="Calibri"/>
              </w:rPr>
              <w:t xml:space="preserve">9.30 – 11.30 </w:t>
            </w:r>
            <w:r w:rsidR="00BA6D37">
              <w:rPr>
                <w:rFonts w:cs="Calibri"/>
              </w:rPr>
              <w:t>via Zoom</w:t>
            </w:r>
          </w:p>
        </w:tc>
        <w:tc>
          <w:tcPr>
            <w:tcW w:w="1418" w:type="dxa"/>
          </w:tcPr>
          <w:p w14:paraId="0270AF09" w14:textId="77777777" w:rsidR="00D70A6E" w:rsidRPr="00874C8B" w:rsidRDefault="00D70A6E" w:rsidP="008355C4">
            <w:pPr>
              <w:spacing w:after="0"/>
              <w:jc w:val="center"/>
              <w:rPr>
                <w:b/>
              </w:rPr>
            </w:pPr>
          </w:p>
        </w:tc>
      </w:tr>
    </w:tbl>
    <w:p w14:paraId="35BE554F" w14:textId="1F6BFB04" w:rsidR="007D703C" w:rsidRPr="006C2E08" w:rsidRDefault="007D703C" w:rsidP="00BE6247"/>
    <w:sectPr w:rsidR="007D703C" w:rsidRPr="006C2E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B9E4" w14:textId="77777777" w:rsidR="00F0130D" w:rsidRDefault="00F0130D" w:rsidP="00F0130D">
      <w:pPr>
        <w:spacing w:after="0" w:line="240" w:lineRule="auto"/>
      </w:pPr>
      <w:r>
        <w:separator/>
      </w:r>
    </w:p>
  </w:endnote>
  <w:endnote w:type="continuationSeparator" w:id="0">
    <w:p w14:paraId="484BB4A4" w14:textId="77777777" w:rsidR="00F0130D" w:rsidRDefault="00F0130D"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1330" w14:textId="77777777" w:rsidR="00F0130D" w:rsidRDefault="00F0130D" w:rsidP="00F0130D">
      <w:pPr>
        <w:spacing w:after="0" w:line="240" w:lineRule="auto"/>
      </w:pPr>
      <w:r>
        <w:separator/>
      </w:r>
    </w:p>
  </w:footnote>
  <w:footnote w:type="continuationSeparator" w:id="0">
    <w:p w14:paraId="62DFACAF" w14:textId="77777777" w:rsidR="00F0130D" w:rsidRDefault="00F0130D"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FB7"/>
    <w:multiLevelType w:val="hybridMultilevel"/>
    <w:tmpl w:val="ED38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837FA"/>
    <w:multiLevelType w:val="hybridMultilevel"/>
    <w:tmpl w:val="5672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F2EF6"/>
    <w:multiLevelType w:val="hybridMultilevel"/>
    <w:tmpl w:val="BE0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4AB67E4D"/>
    <w:multiLevelType w:val="hybridMultilevel"/>
    <w:tmpl w:val="231C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31BAD"/>
    <w:multiLevelType w:val="hybridMultilevel"/>
    <w:tmpl w:val="3244E1CA"/>
    <w:lvl w:ilvl="0" w:tplc="0409000F">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7"/>
  </w:num>
  <w:num w:numId="5">
    <w:abstractNumId w:val="3"/>
  </w:num>
  <w:num w:numId="6">
    <w:abstractNumId w:val="5"/>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20195"/>
    <w:rsid w:val="000C64DA"/>
    <w:rsid w:val="000C6F52"/>
    <w:rsid w:val="000F373A"/>
    <w:rsid w:val="000F5482"/>
    <w:rsid w:val="0010159C"/>
    <w:rsid w:val="00124636"/>
    <w:rsid w:val="001327AD"/>
    <w:rsid w:val="00153082"/>
    <w:rsid w:val="0017228F"/>
    <w:rsid w:val="00175745"/>
    <w:rsid w:val="001F1F9C"/>
    <w:rsid w:val="00212C50"/>
    <w:rsid w:val="00214367"/>
    <w:rsid w:val="0029605E"/>
    <w:rsid w:val="00297857"/>
    <w:rsid w:val="002A2FD1"/>
    <w:rsid w:val="002E6005"/>
    <w:rsid w:val="002F0272"/>
    <w:rsid w:val="003079B0"/>
    <w:rsid w:val="00350A86"/>
    <w:rsid w:val="00367019"/>
    <w:rsid w:val="003A2B1E"/>
    <w:rsid w:val="003D5721"/>
    <w:rsid w:val="003E21AC"/>
    <w:rsid w:val="00426016"/>
    <w:rsid w:val="00453EF9"/>
    <w:rsid w:val="00460460"/>
    <w:rsid w:val="00487B43"/>
    <w:rsid w:val="00491653"/>
    <w:rsid w:val="004B100E"/>
    <w:rsid w:val="004B4A29"/>
    <w:rsid w:val="004C1C4D"/>
    <w:rsid w:val="004C7602"/>
    <w:rsid w:val="004D1459"/>
    <w:rsid w:val="0057013D"/>
    <w:rsid w:val="005F13AE"/>
    <w:rsid w:val="005F1F5B"/>
    <w:rsid w:val="00623BFD"/>
    <w:rsid w:val="00633FD9"/>
    <w:rsid w:val="00636A2C"/>
    <w:rsid w:val="00671C2A"/>
    <w:rsid w:val="006A27B8"/>
    <w:rsid w:val="006B5DAE"/>
    <w:rsid w:val="006C2E08"/>
    <w:rsid w:val="006C4FB2"/>
    <w:rsid w:val="006C73BD"/>
    <w:rsid w:val="006D15A2"/>
    <w:rsid w:val="006D6021"/>
    <w:rsid w:val="006D6D27"/>
    <w:rsid w:val="006F42E4"/>
    <w:rsid w:val="006F4F54"/>
    <w:rsid w:val="006F6E8F"/>
    <w:rsid w:val="007264E1"/>
    <w:rsid w:val="00731CF2"/>
    <w:rsid w:val="00746DB8"/>
    <w:rsid w:val="00750B5C"/>
    <w:rsid w:val="00760239"/>
    <w:rsid w:val="007715EF"/>
    <w:rsid w:val="00771D3A"/>
    <w:rsid w:val="00784A09"/>
    <w:rsid w:val="007B0C41"/>
    <w:rsid w:val="007D703C"/>
    <w:rsid w:val="007E74E8"/>
    <w:rsid w:val="00811F91"/>
    <w:rsid w:val="00815933"/>
    <w:rsid w:val="008355C4"/>
    <w:rsid w:val="0084034A"/>
    <w:rsid w:val="00860EE0"/>
    <w:rsid w:val="0086681C"/>
    <w:rsid w:val="00874178"/>
    <w:rsid w:val="00875B83"/>
    <w:rsid w:val="008A13C9"/>
    <w:rsid w:val="008B1DAA"/>
    <w:rsid w:val="008C48EC"/>
    <w:rsid w:val="008F618C"/>
    <w:rsid w:val="00901463"/>
    <w:rsid w:val="00941359"/>
    <w:rsid w:val="00A8386F"/>
    <w:rsid w:val="00AA0D2E"/>
    <w:rsid w:val="00AA7B4C"/>
    <w:rsid w:val="00AB1626"/>
    <w:rsid w:val="00AF2B09"/>
    <w:rsid w:val="00AF5C12"/>
    <w:rsid w:val="00AF627D"/>
    <w:rsid w:val="00B06B2B"/>
    <w:rsid w:val="00B1599B"/>
    <w:rsid w:val="00B32917"/>
    <w:rsid w:val="00B4430A"/>
    <w:rsid w:val="00B508E3"/>
    <w:rsid w:val="00B60D14"/>
    <w:rsid w:val="00B621E6"/>
    <w:rsid w:val="00B72474"/>
    <w:rsid w:val="00BA6D37"/>
    <w:rsid w:val="00BE2403"/>
    <w:rsid w:val="00BE4BE8"/>
    <w:rsid w:val="00BE6247"/>
    <w:rsid w:val="00C205BA"/>
    <w:rsid w:val="00C40F04"/>
    <w:rsid w:val="00C465B9"/>
    <w:rsid w:val="00C77B22"/>
    <w:rsid w:val="00CA2DD9"/>
    <w:rsid w:val="00CB1A06"/>
    <w:rsid w:val="00CB7EA0"/>
    <w:rsid w:val="00CD4A8E"/>
    <w:rsid w:val="00D147FA"/>
    <w:rsid w:val="00D1621F"/>
    <w:rsid w:val="00D43647"/>
    <w:rsid w:val="00D562B7"/>
    <w:rsid w:val="00D70A6E"/>
    <w:rsid w:val="00D94EE2"/>
    <w:rsid w:val="00DC07F4"/>
    <w:rsid w:val="00DC2122"/>
    <w:rsid w:val="00DC22F6"/>
    <w:rsid w:val="00DE77D7"/>
    <w:rsid w:val="00E03A9C"/>
    <w:rsid w:val="00E41EF3"/>
    <w:rsid w:val="00E803DF"/>
    <w:rsid w:val="00EC7D7A"/>
    <w:rsid w:val="00ED6129"/>
    <w:rsid w:val="00EE4F65"/>
    <w:rsid w:val="00F0130D"/>
    <w:rsid w:val="00F12468"/>
    <w:rsid w:val="00F35DB0"/>
    <w:rsid w:val="00F47E03"/>
    <w:rsid w:val="00F66AD8"/>
    <w:rsid w:val="00FA51A7"/>
    <w:rsid w:val="00FB63F4"/>
    <w:rsid w:val="00FC01AE"/>
    <w:rsid w:val="00FC4206"/>
    <w:rsid w:val="00FC45E4"/>
    <w:rsid w:val="00FD16D5"/>
    <w:rsid w:val="00FD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Rebecca Maddox</cp:lastModifiedBy>
  <cp:revision>10</cp:revision>
  <dcterms:created xsi:type="dcterms:W3CDTF">2021-11-10T15:20:00Z</dcterms:created>
  <dcterms:modified xsi:type="dcterms:W3CDTF">2021-11-18T16:53:00Z</dcterms:modified>
</cp:coreProperties>
</file>